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57"/>
        <w:gridCol w:w="975"/>
        <w:gridCol w:w="1063"/>
        <w:gridCol w:w="502"/>
        <w:gridCol w:w="610"/>
        <w:gridCol w:w="1187"/>
        <w:gridCol w:w="5051"/>
      </w:tblGrid>
      <w:tr w:rsidR="009F7F72" w:rsidRPr="009F7F72" w14:paraId="19BB95CB" w14:textId="77777777" w:rsidTr="009F7F72">
        <w:tc>
          <w:tcPr>
            <w:tcW w:w="857" w:type="dxa"/>
            <w:shd w:val="clear" w:color="auto" w:fill="BDD6EE"/>
            <w:vAlign w:val="center"/>
          </w:tcPr>
          <w:p w14:paraId="6C244F2D" w14:textId="2801AF7A" w:rsidR="009F7F72" w:rsidRPr="009F7F72" w:rsidRDefault="009F7F72" w:rsidP="009F7F72">
            <w:pPr>
              <w:jc w:val="center"/>
              <w:rPr>
                <w:b/>
                <w:bCs/>
              </w:rPr>
            </w:pPr>
            <w:r w:rsidRPr="009F7F72">
              <w:rPr>
                <w:b/>
                <w:bCs/>
              </w:rPr>
              <w:t>Fase</w:t>
            </w:r>
          </w:p>
        </w:tc>
        <w:tc>
          <w:tcPr>
            <w:tcW w:w="975" w:type="dxa"/>
            <w:vAlign w:val="center"/>
          </w:tcPr>
          <w:p w14:paraId="47FE5B39" w14:textId="6213BE16" w:rsidR="009F7F72" w:rsidRPr="009F7F72" w:rsidRDefault="009F7F72" w:rsidP="009F7F72">
            <w:pPr>
              <w:jc w:val="center"/>
              <w:rPr>
                <w:b/>
                <w:bCs/>
                <w:sz w:val="36"/>
                <w:szCs w:val="36"/>
              </w:rPr>
            </w:pPr>
            <w:r>
              <w:rPr>
                <w:b/>
                <w:bCs/>
                <w:sz w:val="36"/>
                <w:szCs w:val="36"/>
              </w:rPr>
              <w:t>5</w:t>
            </w:r>
          </w:p>
        </w:tc>
        <w:tc>
          <w:tcPr>
            <w:tcW w:w="1063" w:type="dxa"/>
            <w:shd w:val="clear" w:color="auto" w:fill="BDD6EE"/>
            <w:vAlign w:val="center"/>
          </w:tcPr>
          <w:p w14:paraId="03FE6683" w14:textId="39C1878D" w:rsidR="009F7F72" w:rsidRPr="009F7F72" w:rsidRDefault="009F7F72" w:rsidP="009F7F72">
            <w:pPr>
              <w:jc w:val="center"/>
              <w:rPr>
                <w:b/>
                <w:bCs/>
              </w:rPr>
            </w:pPr>
            <w:r w:rsidRPr="009F7F72">
              <w:rPr>
                <w:b/>
                <w:bCs/>
              </w:rPr>
              <w:t>Grado</w:t>
            </w:r>
          </w:p>
        </w:tc>
        <w:tc>
          <w:tcPr>
            <w:tcW w:w="1112" w:type="dxa"/>
            <w:gridSpan w:val="2"/>
            <w:vAlign w:val="center"/>
          </w:tcPr>
          <w:p w14:paraId="51AF6A08" w14:textId="4AB4AC3F" w:rsidR="009F7F72" w:rsidRPr="009F7F72" w:rsidRDefault="00560C94" w:rsidP="009F7F72">
            <w:pPr>
              <w:jc w:val="center"/>
              <w:rPr>
                <w:b/>
                <w:bCs/>
                <w:sz w:val="36"/>
                <w:szCs w:val="36"/>
              </w:rPr>
            </w:pPr>
            <w:r>
              <w:rPr>
                <w:b/>
                <w:bCs/>
                <w:sz w:val="36"/>
                <w:szCs w:val="36"/>
              </w:rPr>
              <w:t>5</w:t>
            </w:r>
            <w:r w:rsidR="00910CF6">
              <w:rPr>
                <w:b/>
                <w:bCs/>
                <w:sz w:val="36"/>
                <w:szCs w:val="36"/>
              </w:rPr>
              <w:t>°</w:t>
            </w:r>
          </w:p>
        </w:tc>
        <w:tc>
          <w:tcPr>
            <w:tcW w:w="1187" w:type="dxa"/>
            <w:shd w:val="clear" w:color="auto" w:fill="BDD6EE"/>
            <w:vAlign w:val="center"/>
          </w:tcPr>
          <w:p w14:paraId="5183A8D2" w14:textId="57171B34" w:rsidR="009F7F72" w:rsidRPr="0049273B" w:rsidRDefault="009F7F72" w:rsidP="009F7F72">
            <w:pPr>
              <w:jc w:val="center"/>
              <w:rPr>
                <w:b/>
                <w:bCs/>
              </w:rPr>
            </w:pPr>
            <w:r w:rsidRPr="0049273B">
              <w:rPr>
                <w:b/>
                <w:bCs/>
              </w:rPr>
              <w:t>Campo</w:t>
            </w:r>
          </w:p>
        </w:tc>
        <w:tc>
          <w:tcPr>
            <w:tcW w:w="5051" w:type="dxa"/>
            <w:shd w:val="clear" w:color="auto" w:fill="66CCFF"/>
            <w:vAlign w:val="center"/>
          </w:tcPr>
          <w:p w14:paraId="42F05A0E" w14:textId="00147F65" w:rsidR="009F7F72" w:rsidRPr="009F7F72" w:rsidRDefault="00735E19" w:rsidP="009F7F72">
            <w:pPr>
              <w:jc w:val="center"/>
              <w:rPr>
                <w:b/>
                <w:bCs/>
                <w:sz w:val="36"/>
                <w:szCs w:val="36"/>
              </w:rPr>
            </w:pPr>
            <w:r>
              <w:rPr>
                <w:b/>
                <w:bCs/>
                <w:sz w:val="36"/>
                <w:szCs w:val="36"/>
              </w:rPr>
              <w:t xml:space="preserve">Saberes y </w:t>
            </w:r>
            <w:r w:rsidRPr="00772E0B">
              <w:rPr>
                <w:b/>
                <w:bCs/>
                <w:sz w:val="36"/>
                <w:szCs w:val="36"/>
              </w:rPr>
              <w:t>pensamiento</w:t>
            </w:r>
            <w:r>
              <w:rPr>
                <w:b/>
                <w:bCs/>
                <w:sz w:val="36"/>
                <w:szCs w:val="36"/>
              </w:rPr>
              <w:t xml:space="preserve"> científico</w:t>
            </w:r>
          </w:p>
        </w:tc>
      </w:tr>
      <w:tr w:rsidR="009F7F72" w:rsidRPr="009F7F72" w14:paraId="55DEA171" w14:textId="77777777" w:rsidTr="00641A14">
        <w:tc>
          <w:tcPr>
            <w:tcW w:w="3397" w:type="dxa"/>
            <w:gridSpan w:val="4"/>
            <w:shd w:val="clear" w:color="auto" w:fill="BDD6EE"/>
            <w:vAlign w:val="center"/>
          </w:tcPr>
          <w:p w14:paraId="3C8F997C" w14:textId="34D580FC" w:rsidR="009F7F72" w:rsidRPr="009F7F72" w:rsidRDefault="009F7F72" w:rsidP="009F7F72">
            <w:pPr>
              <w:jc w:val="center"/>
              <w:rPr>
                <w:b/>
                <w:bCs/>
              </w:rPr>
            </w:pPr>
            <w:r>
              <w:rPr>
                <w:b/>
                <w:bCs/>
              </w:rPr>
              <w:t>Nombre del proyecto</w:t>
            </w:r>
          </w:p>
        </w:tc>
        <w:tc>
          <w:tcPr>
            <w:tcW w:w="6848" w:type="dxa"/>
            <w:gridSpan w:val="3"/>
            <w:shd w:val="clear" w:color="auto" w:fill="FBE5D6"/>
            <w:vAlign w:val="center"/>
          </w:tcPr>
          <w:p w14:paraId="6BFFF81F" w14:textId="05328C2D" w:rsidR="009F7F72" w:rsidRPr="00F3476D" w:rsidRDefault="00735E19" w:rsidP="009F7F72">
            <w:pPr>
              <w:rPr>
                <w:b/>
                <w:bCs/>
                <w:sz w:val="36"/>
                <w:szCs w:val="36"/>
              </w:rPr>
            </w:pPr>
            <w:r>
              <w:rPr>
                <w:b/>
                <w:bCs/>
                <w:sz w:val="36"/>
                <w:szCs w:val="36"/>
              </w:rPr>
              <w:t xml:space="preserve">¿Agua virtual? </w:t>
            </w:r>
            <w:proofErr w:type="spellStart"/>
            <w:r>
              <w:rPr>
                <w:b/>
                <w:bCs/>
                <w:sz w:val="36"/>
                <w:szCs w:val="36"/>
              </w:rPr>
              <w:t>iAprendamos</w:t>
            </w:r>
            <w:proofErr w:type="spellEnd"/>
            <w:r>
              <w:rPr>
                <w:b/>
                <w:bCs/>
                <w:sz w:val="36"/>
                <w:szCs w:val="36"/>
              </w:rPr>
              <w:t xml:space="preserve"> a consumirla!</w:t>
            </w:r>
          </w:p>
        </w:tc>
      </w:tr>
    </w:tbl>
    <w:p w14:paraId="60AFB230" w14:textId="1A1784D3" w:rsidR="009F7F72" w:rsidRDefault="009F7F72" w:rsidP="009F7F72"/>
    <w:p w14:paraId="2E51C2EA" w14:textId="568792C8" w:rsidR="009F7F72" w:rsidRDefault="009F7F72" w:rsidP="009F7F72">
      <w:r>
        <w:t>Nombre del (de la) alumno(a): _________________________________________</w:t>
      </w:r>
    </w:p>
    <w:p w14:paraId="223B7019" w14:textId="77777777" w:rsidR="009F7F72" w:rsidRDefault="009F7F72" w:rsidP="009F7F72"/>
    <w:p w14:paraId="3DE7095A" w14:textId="36BDE3F3" w:rsidR="009F7F72" w:rsidRPr="009F7F72" w:rsidRDefault="009F7F72" w:rsidP="009F7F72">
      <w:r>
        <w:t>Grado y grupo: ___________   No. Aciertos: _________ Calificación: __________</w:t>
      </w:r>
    </w:p>
    <w:p w14:paraId="5A869CD3" w14:textId="77777777" w:rsidR="009F7F72" w:rsidRDefault="009F7F72" w:rsidP="009F7F72"/>
    <w:p w14:paraId="3442CF89" w14:textId="2547F398" w:rsidR="009F7F72" w:rsidRDefault="009F7F72" w:rsidP="009F7F72">
      <w:r>
        <w:t>Fecha de aplicación: _________________________________________________</w:t>
      </w:r>
    </w:p>
    <w:p w14:paraId="60890E45" w14:textId="77777777" w:rsidR="009F7F72" w:rsidRDefault="009F7F72" w:rsidP="00783950">
      <w:pPr>
        <w:ind w:left="-426" w:firstLine="284"/>
      </w:pPr>
    </w:p>
    <w:p w14:paraId="30641A83" w14:textId="0D2A6EE1" w:rsidR="00D16CEC" w:rsidRDefault="009F7F72" w:rsidP="002D32E3">
      <w:pPr>
        <w:jc w:val="both"/>
      </w:pPr>
      <w:r w:rsidRPr="005C7D83">
        <w:rPr>
          <w:b/>
          <w:bCs/>
        </w:rPr>
        <w:t xml:space="preserve">INDICACIONES: </w:t>
      </w:r>
      <w:r w:rsidR="0096719D" w:rsidRPr="005C7D83">
        <w:rPr>
          <w:b/>
          <w:bCs/>
        </w:rPr>
        <w:t xml:space="preserve">Lee y contesta las preguntas encerrando </w:t>
      </w:r>
      <w:r w:rsidR="00B278CC">
        <w:rPr>
          <w:b/>
          <w:bCs/>
        </w:rPr>
        <w:t>el inciso</w:t>
      </w:r>
      <w:r w:rsidR="0096719D" w:rsidRPr="005C7D83">
        <w:rPr>
          <w:b/>
          <w:bCs/>
        </w:rPr>
        <w:t xml:space="preserve"> de la respuesta correcta.</w:t>
      </w:r>
      <w:r w:rsidR="00DB145B" w:rsidRPr="005C7D83">
        <w:rPr>
          <w:b/>
          <w:bCs/>
        </w:rPr>
        <w:t xml:space="preserve"> </w:t>
      </w:r>
      <w:r w:rsidR="00746CBC" w:rsidRPr="005C7D83">
        <w:t xml:space="preserve"> </w:t>
      </w:r>
      <w:bookmarkStart w:id="0" w:name="_Hlk175082720"/>
    </w:p>
    <w:p w14:paraId="10DF38D7" w14:textId="1A5FF5B9" w:rsidR="002B6521" w:rsidRDefault="002B6521" w:rsidP="002D32E3">
      <w:pPr>
        <w:jc w:val="both"/>
      </w:pPr>
    </w:p>
    <w:p w14:paraId="6E6275C6" w14:textId="1C76F40B" w:rsidR="002B6521" w:rsidRDefault="002B6521" w:rsidP="002D32E3">
      <w:pPr>
        <w:jc w:val="both"/>
        <w:rPr>
          <w:b/>
          <w:bCs/>
        </w:rPr>
      </w:pPr>
      <w:r w:rsidRPr="002B6521">
        <w:rPr>
          <w:b/>
          <w:bCs/>
        </w:rPr>
        <w:t xml:space="preserve">Analiza la siguiente situación y responde las preguntas de la 1 a la </w:t>
      </w:r>
      <w:r w:rsidR="00A96575">
        <w:rPr>
          <w:b/>
          <w:bCs/>
        </w:rPr>
        <w:t>5</w:t>
      </w:r>
      <w:r w:rsidRPr="002B6521">
        <w:rPr>
          <w:b/>
          <w:bCs/>
        </w:rPr>
        <w:t>.</w:t>
      </w:r>
    </w:p>
    <w:p w14:paraId="0C53F5B2" w14:textId="77777777" w:rsidR="009E74E6" w:rsidRDefault="009E74E6" w:rsidP="002D32E3">
      <w:pPr>
        <w:jc w:val="both"/>
        <w:rPr>
          <w:b/>
          <w:bCs/>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6219"/>
        <w:gridCol w:w="4026"/>
      </w:tblGrid>
      <w:tr w:rsidR="002B6521" w:rsidRPr="008D1223" w14:paraId="6F6E75FC" w14:textId="77777777" w:rsidTr="008B73F1">
        <w:trPr>
          <w:trHeight w:val="4792"/>
        </w:trPr>
        <w:tc>
          <w:tcPr>
            <w:tcW w:w="6516" w:type="dxa"/>
            <w:shd w:val="clear" w:color="auto" w:fill="DAE9F7" w:themeFill="text2" w:themeFillTint="1A"/>
            <w:vAlign w:val="center"/>
          </w:tcPr>
          <w:p w14:paraId="74D215A0" w14:textId="65DE34B1" w:rsidR="002B6521" w:rsidRPr="008D1223" w:rsidRDefault="002B6521" w:rsidP="008B73F1">
            <w:pPr>
              <w:jc w:val="both"/>
              <w:rPr>
                <w:b/>
                <w:bCs/>
              </w:rPr>
            </w:pPr>
            <w:r w:rsidRPr="008D1223">
              <w:t>En la comunidad de</w:t>
            </w:r>
            <w:r w:rsidRPr="008D1223">
              <w:rPr>
                <w:b/>
                <w:bCs/>
              </w:rPr>
              <w:t xml:space="preserve"> </w:t>
            </w:r>
            <w:r w:rsidRPr="008D1223">
              <w:rPr>
                <w:rStyle w:val="Textoennegrita"/>
                <w:b w:val="0"/>
                <w:bCs w:val="0"/>
              </w:rPr>
              <w:t>San Pedro del Río</w:t>
            </w:r>
            <w:r w:rsidRPr="008D1223">
              <w:rPr>
                <w:b/>
                <w:bCs/>
              </w:rPr>
              <w:t>,</w:t>
            </w:r>
            <w:r w:rsidRPr="008D1223">
              <w:t xml:space="preserve"> los habitantes han notado que en los últimos años el acceso al agua potable ha disminuido. Durante la temporada de sequía, algunas familias solo reciben agua unas pocas horas al día, lo que ha generado preocupación. Al investigar, descubren que algunas causas del problema son el desperdicio de agua en actividades diarias, la contaminación de un río cercano y la falta de mantenimiento en las tuberías. Además, aunque no lo vean, todo el tiempo se está gastando agua en la elaboración de productos y materiales de uso cotidiano.</w:t>
            </w:r>
          </w:p>
        </w:tc>
        <w:tc>
          <w:tcPr>
            <w:tcW w:w="3729" w:type="dxa"/>
            <w:shd w:val="clear" w:color="auto" w:fill="DAE9F7" w:themeFill="text2" w:themeFillTint="1A"/>
          </w:tcPr>
          <w:p w14:paraId="58E2ED2B" w14:textId="77777777" w:rsidR="009E74E6" w:rsidRPr="008D1223" w:rsidRDefault="009E74E6" w:rsidP="009E74E6">
            <w:pPr>
              <w:spacing w:before="100" w:beforeAutospacing="1" w:after="100" w:afterAutospacing="1"/>
              <w:rPr>
                <w:rFonts w:ascii="Times New Roman" w:eastAsia="Times New Roman" w:hAnsi="Times New Roman" w:cs="Times New Roman"/>
                <w:noProof/>
                <w:kern w:val="0"/>
                <w:sz w:val="24"/>
                <w:szCs w:val="24"/>
                <w:lang w:val="es-MX" w:eastAsia="es-MX"/>
                <w14:ligatures w14:val="none"/>
              </w:rPr>
            </w:pPr>
          </w:p>
          <w:p w14:paraId="7056DA26" w14:textId="4F99C337" w:rsidR="009E74E6" w:rsidRPr="008D1223" w:rsidRDefault="009E74E6" w:rsidP="009E74E6">
            <w:pPr>
              <w:spacing w:before="100" w:beforeAutospacing="1" w:after="100" w:afterAutospacing="1"/>
              <w:rPr>
                <w:rFonts w:ascii="Times New Roman" w:eastAsia="Times New Roman" w:hAnsi="Times New Roman" w:cs="Times New Roman"/>
                <w:kern w:val="0"/>
                <w:sz w:val="24"/>
                <w:szCs w:val="24"/>
                <w:lang w:val="es-MX" w:eastAsia="es-MX"/>
                <w14:ligatures w14:val="none"/>
              </w:rPr>
            </w:pPr>
            <w:r w:rsidRPr="008D1223">
              <w:rPr>
                <w:rFonts w:ascii="Times New Roman" w:eastAsia="Times New Roman" w:hAnsi="Times New Roman" w:cs="Times New Roman"/>
                <w:noProof/>
                <w:kern w:val="0"/>
                <w:sz w:val="24"/>
                <w:szCs w:val="24"/>
                <w:lang w:val="es-MX" w:eastAsia="es-MX"/>
                <w14:ligatures w14:val="none"/>
              </w:rPr>
              <w:drawing>
                <wp:inline distT="0" distB="0" distL="0" distR="0" wp14:anchorId="680A5B20" wp14:editId="7DCA2927">
                  <wp:extent cx="2412411" cy="2112712"/>
                  <wp:effectExtent l="0" t="0" r="698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7021" cy="2116749"/>
                          </a:xfrm>
                          <a:prstGeom prst="rect">
                            <a:avLst/>
                          </a:prstGeom>
                          <a:noFill/>
                          <a:ln>
                            <a:noFill/>
                          </a:ln>
                        </pic:spPr>
                      </pic:pic>
                    </a:graphicData>
                  </a:graphic>
                </wp:inline>
              </w:drawing>
            </w:r>
          </w:p>
          <w:p w14:paraId="3A948992" w14:textId="77777777" w:rsidR="002B6521" w:rsidRPr="008D1223" w:rsidRDefault="002B6521" w:rsidP="002D32E3">
            <w:pPr>
              <w:jc w:val="both"/>
              <w:rPr>
                <w:b/>
                <w:bCs/>
              </w:rPr>
            </w:pPr>
          </w:p>
        </w:tc>
      </w:tr>
    </w:tbl>
    <w:p w14:paraId="529EFA17" w14:textId="77777777" w:rsidR="002B6521" w:rsidRPr="008D1223" w:rsidRDefault="002B6521" w:rsidP="002D32E3">
      <w:pPr>
        <w:jc w:val="both"/>
        <w:rPr>
          <w:b/>
          <w:bCs/>
        </w:rPr>
      </w:pPr>
    </w:p>
    <w:bookmarkEnd w:id="0"/>
    <w:p w14:paraId="22313450" w14:textId="0510F712" w:rsidR="009975B2" w:rsidRPr="008D1223" w:rsidRDefault="00223895" w:rsidP="00223895">
      <w:pPr>
        <w:pStyle w:val="Prrafodelista"/>
        <w:tabs>
          <w:tab w:val="left" w:pos="284"/>
        </w:tabs>
        <w:ind w:left="0"/>
        <w:jc w:val="both"/>
      </w:pPr>
      <w:r>
        <w:t xml:space="preserve">1.- </w:t>
      </w:r>
      <w:r w:rsidR="009975B2" w:rsidRPr="008D1223">
        <w:t xml:space="preserve">Son acciones que se pueden implementar en la comunidad de San </w:t>
      </w:r>
      <w:r w:rsidR="000251D3" w:rsidRPr="008D1223">
        <w:t>P</w:t>
      </w:r>
      <w:r w:rsidR="009975B2" w:rsidRPr="008D1223">
        <w:t>edro del Río para resolver el problema del agua</w:t>
      </w:r>
      <w:r w:rsidR="00F05B67" w:rsidRPr="008D1223">
        <w:t xml:space="preserve"> de manera eficiente</w:t>
      </w:r>
      <w:r w:rsidR="009975B2" w:rsidRPr="008D1223">
        <w:t xml:space="preserve">, </w:t>
      </w:r>
      <w:r w:rsidR="009975B2" w:rsidRPr="008D1223">
        <w:rPr>
          <w:b/>
          <w:bCs/>
          <w:u w:val="single"/>
        </w:rPr>
        <w:t>excepto:</w:t>
      </w:r>
    </w:p>
    <w:p w14:paraId="017683AD" w14:textId="2A393EB4" w:rsidR="009975B2" w:rsidRPr="008D1223" w:rsidRDefault="009975B2" w:rsidP="008B73F1">
      <w:pPr>
        <w:pStyle w:val="Prrafodelista"/>
        <w:numPr>
          <w:ilvl w:val="0"/>
          <w:numId w:val="16"/>
        </w:numPr>
        <w:jc w:val="both"/>
      </w:pPr>
      <w:r w:rsidRPr="008D1223">
        <w:t xml:space="preserve">Reparar fugas </w:t>
      </w:r>
      <w:r w:rsidR="00B54903" w:rsidRPr="008D1223">
        <w:t>en las tuberías de las viviendas.</w:t>
      </w:r>
    </w:p>
    <w:p w14:paraId="7A325483" w14:textId="7E7EF6E9" w:rsidR="009975B2" w:rsidRPr="008D1223" w:rsidRDefault="009975B2" w:rsidP="008B73F1">
      <w:pPr>
        <w:pStyle w:val="Prrafodelista"/>
        <w:numPr>
          <w:ilvl w:val="0"/>
          <w:numId w:val="16"/>
        </w:numPr>
        <w:jc w:val="both"/>
      </w:pPr>
      <w:r w:rsidRPr="008D1223">
        <w:t>Limitar el consumo de agua para las actividades más esenciales.</w:t>
      </w:r>
    </w:p>
    <w:p w14:paraId="4FB5F0B2" w14:textId="6ABF08F9" w:rsidR="009975B2" w:rsidRPr="008D1223" w:rsidRDefault="009975B2" w:rsidP="008B73F1">
      <w:pPr>
        <w:pStyle w:val="Prrafodelista"/>
        <w:numPr>
          <w:ilvl w:val="0"/>
          <w:numId w:val="16"/>
        </w:numPr>
        <w:jc w:val="both"/>
      </w:pPr>
      <w:r w:rsidRPr="008D1223">
        <w:t xml:space="preserve">Reducir </w:t>
      </w:r>
      <w:r w:rsidR="00F05B67" w:rsidRPr="008D1223">
        <w:t>el consumo de productos que requieren un mayor gasto de agua.</w:t>
      </w:r>
    </w:p>
    <w:p w14:paraId="2DBDBFE2" w14:textId="107BA275" w:rsidR="009975B2" w:rsidRPr="008D1223" w:rsidRDefault="009975B2" w:rsidP="008B73F1">
      <w:pPr>
        <w:pStyle w:val="Prrafodelista"/>
        <w:numPr>
          <w:ilvl w:val="0"/>
          <w:numId w:val="16"/>
        </w:numPr>
        <w:jc w:val="both"/>
      </w:pPr>
      <w:r w:rsidRPr="008D1223">
        <w:t>Gestionar el uso de pipas que transporten agua de otros poblados cercanos.</w:t>
      </w:r>
    </w:p>
    <w:p w14:paraId="45A92287" w14:textId="11061A19" w:rsidR="009975B2" w:rsidRPr="008D1223" w:rsidRDefault="009975B2" w:rsidP="009975B2">
      <w:pPr>
        <w:jc w:val="both"/>
      </w:pPr>
    </w:p>
    <w:p w14:paraId="3223E4EF" w14:textId="4A6DEB6A" w:rsidR="009E74E6" w:rsidRPr="008D1223" w:rsidRDefault="009E74E6" w:rsidP="009975B2">
      <w:pPr>
        <w:jc w:val="both"/>
      </w:pPr>
    </w:p>
    <w:p w14:paraId="192AC946" w14:textId="76E32B34" w:rsidR="002142F3" w:rsidRPr="008D1223" w:rsidRDefault="002142F3" w:rsidP="002142F3">
      <w:pPr>
        <w:jc w:val="both"/>
      </w:pPr>
      <w:r w:rsidRPr="008D1223">
        <w:lastRenderedPageBreak/>
        <w:t>2.</w:t>
      </w:r>
      <w:r w:rsidR="00223895">
        <w:t>-</w:t>
      </w:r>
      <w:r w:rsidRPr="008D1223">
        <w:t xml:space="preserve"> ¿A qué se le conoce como agua virtual?</w:t>
      </w:r>
    </w:p>
    <w:p w14:paraId="19784532" w14:textId="548C98AC" w:rsidR="002142F3" w:rsidRPr="008D1223" w:rsidRDefault="002142F3" w:rsidP="008B73F1">
      <w:pPr>
        <w:pStyle w:val="Prrafodelista"/>
        <w:numPr>
          <w:ilvl w:val="0"/>
          <w:numId w:val="17"/>
        </w:numPr>
        <w:jc w:val="both"/>
      </w:pPr>
      <w:r w:rsidRPr="008D1223">
        <w:t>Al cálculo del gasto de agua que se utiliza en la elaboración de productos de uso común.</w:t>
      </w:r>
    </w:p>
    <w:p w14:paraId="36033C92" w14:textId="5164D942" w:rsidR="002142F3" w:rsidRPr="008D1223" w:rsidRDefault="002142F3" w:rsidP="008B73F1">
      <w:pPr>
        <w:pStyle w:val="Prrafodelista"/>
        <w:numPr>
          <w:ilvl w:val="0"/>
          <w:numId w:val="17"/>
        </w:numPr>
        <w:jc w:val="both"/>
      </w:pPr>
      <w:r w:rsidRPr="008D1223">
        <w:t>Al gasto de agua que se consume para cubrir las necesidades básicas de una familia.</w:t>
      </w:r>
    </w:p>
    <w:p w14:paraId="353789BA" w14:textId="4DB3A808" w:rsidR="002142F3" w:rsidRPr="008D1223" w:rsidRDefault="002142F3" w:rsidP="008B73F1">
      <w:pPr>
        <w:pStyle w:val="Prrafodelista"/>
        <w:numPr>
          <w:ilvl w:val="0"/>
          <w:numId w:val="17"/>
        </w:numPr>
        <w:jc w:val="both"/>
      </w:pPr>
      <w:r w:rsidRPr="008D1223">
        <w:t>Al gasto de agua generado por las actividades agrícolas y ganaderas en una comunidad.</w:t>
      </w:r>
    </w:p>
    <w:p w14:paraId="2EAB727F" w14:textId="7CA30D07" w:rsidR="002142F3" w:rsidRPr="008D1223" w:rsidRDefault="002142F3" w:rsidP="008B73F1">
      <w:pPr>
        <w:pStyle w:val="Prrafodelista"/>
        <w:numPr>
          <w:ilvl w:val="0"/>
          <w:numId w:val="17"/>
        </w:numPr>
        <w:jc w:val="both"/>
      </w:pPr>
      <w:r w:rsidRPr="008D1223">
        <w:t>A la cantidad de agua usada por una comunidad para realizar sus actividades básicas a lo largo de un año.</w:t>
      </w:r>
    </w:p>
    <w:p w14:paraId="388C15AE" w14:textId="77777777" w:rsidR="009E74E6" w:rsidRPr="008D1223" w:rsidRDefault="009E74E6" w:rsidP="00B27028">
      <w:pPr>
        <w:jc w:val="both"/>
      </w:pPr>
    </w:p>
    <w:p w14:paraId="11FDE002" w14:textId="03FD568A" w:rsidR="002B6521" w:rsidRPr="008D1223" w:rsidRDefault="001E4F1C" w:rsidP="00B27028">
      <w:pPr>
        <w:jc w:val="both"/>
      </w:pPr>
      <w:r w:rsidRPr="008D1223">
        <w:t>3.</w:t>
      </w:r>
      <w:r w:rsidR="00223895">
        <w:t>-</w:t>
      </w:r>
      <w:r w:rsidRPr="008D1223">
        <w:t xml:space="preserve"> En la comunidad de San Pedro del Río se estima que una familia de 4 personas consume</w:t>
      </w:r>
      <w:r w:rsidR="00B278CC">
        <w:t>,</w:t>
      </w:r>
      <w:r w:rsidRPr="008D1223">
        <w:t xml:space="preserve"> en promedio</w:t>
      </w:r>
      <w:r w:rsidR="00B278CC">
        <w:t>,</w:t>
      </w:r>
      <w:r w:rsidRPr="008D1223">
        <w:t xml:space="preserve"> 500 litros de agua al día. Si una familia más grande, de </w:t>
      </w:r>
      <w:r w:rsidR="00B27028" w:rsidRPr="008D1223">
        <w:t>9</w:t>
      </w:r>
      <w:r w:rsidRPr="008D1223">
        <w:t xml:space="preserve"> personas, consume una cantidad proporcional de agua, ¿cuántos litros de agua consumirá al día esta familia?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1E4F1C" w:rsidRPr="008D1223" w14:paraId="02FEA690" w14:textId="77777777" w:rsidTr="00B27028">
        <w:tc>
          <w:tcPr>
            <w:tcW w:w="5122" w:type="dxa"/>
          </w:tcPr>
          <w:p w14:paraId="752ED4DA" w14:textId="3AB9BFAF" w:rsidR="001E4F1C" w:rsidRPr="008D1223" w:rsidRDefault="001E4F1C" w:rsidP="00B27028">
            <w:pPr>
              <w:ind w:left="-106"/>
            </w:pPr>
            <w:r w:rsidRPr="008D1223">
              <w:t>a)</w:t>
            </w:r>
            <w:r w:rsidR="00B27028" w:rsidRPr="008D1223">
              <w:t xml:space="preserve"> 4 500 litros</w:t>
            </w:r>
          </w:p>
        </w:tc>
        <w:tc>
          <w:tcPr>
            <w:tcW w:w="5123" w:type="dxa"/>
          </w:tcPr>
          <w:p w14:paraId="20A8B399" w14:textId="337A3814" w:rsidR="001E4F1C" w:rsidRPr="008D1223" w:rsidRDefault="001E4F1C" w:rsidP="009F7F72">
            <w:r w:rsidRPr="008D1223">
              <w:t>c)</w:t>
            </w:r>
            <w:r w:rsidR="00B27028" w:rsidRPr="008D1223">
              <w:t xml:space="preserve"> 1 125 litros</w:t>
            </w:r>
          </w:p>
        </w:tc>
      </w:tr>
      <w:tr w:rsidR="001E4F1C" w:rsidRPr="008D1223" w14:paraId="4ED90ED7" w14:textId="77777777" w:rsidTr="00B27028">
        <w:tc>
          <w:tcPr>
            <w:tcW w:w="5122" w:type="dxa"/>
          </w:tcPr>
          <w:p w14:paraId="7E489BB4" w14:textId="4B0D9E76" w:rsidR="001E4F1C" w:rsidRPr="008D1223" w:rsidRDefault="001E4F1C" w:rsidP="00B27028">
            <w:pPr>
              <w:ind w:left="-106"/>
            </w:pPr>
            <w:r w:rsidRPr="008D1223">
              <w:t>b)</w:t>
            </w:r>
            <w:r w:rsidR="00B27028" w:rsidRPr="008D1223">
              <w:t xml:space="preserve"> 9 000 litros</w:t>
            </w:r>
          </w:p>
        </w:tc>
        <w:tc>
          <w:tcPr>
            <w:tcW w:w="5123" w:type="dxa"/>
          </w:tcPr>
          <w:p w14:paraId="428A4DD7" w14:textId="72C625CA" w:rsidR="001E4F1C" w:rsidRPr="008D1223" w:rsidRDefault="001E4F1C" w:rsidP="009F7F72">
            <w:r w:rsidRPr="008D1223">
              <w:t>d)</w:t>
            </w:r>
            <w:r w:rsidR="00B27028" w:rsidRPr="008D1223">
              <w:t xml:space="preserve"> 2 250 litros</w:t>
            </w:r>
          </w:p>
        </w:tc>
      </w:tr>
    </w:tbl>
    <w:p w14:paraId="40EF2B43" w14:textId="77777777" w:rsidR="00625128" w:rsidRPr="008D1223" w:rsidRDefault="00625128" w:rsidP="00625128">
      <w:pPr>
        <w:jc w:val="both"/>
      </w:pPr>
    </w:p>
    <w:p w14:paraId="47A7FD24" w14:textId="28EDAE4C" w:rsidR="00B27028" w:rsidRPr="008D1223" w:rsidRDefault="001E4F1C" w:rsidP="00625128">
      <w:pPr>
        <w:jc w:val="both"/>
        <w:rPr>
          <w:rFonts w:eastAsia="Times New Roman"/>
          <w:kern w:val="0"/>
          <w:lang w:val="es-MX" w:eastAsia="es-MX"/>
          <w14:ligatures w14:val="none"/>
        </w:rPr>
      </w:pPr>
      <w:r w:rsidRPr="008D1223">
        <w:t>4.</w:t>
      </w:r>
      <w:r w:rsidR="00223895">
        <w:t>-</w:t>
      </w:r>
      <w:r w:rsidRPr="008D1223">
        <w:t xml:space="preserve"> </w:t>
      </w:r>
      <w:r w:rsidR="00B27028" w:rsidRPr="008D1223">
        <w:rPr>
          <w:rFonts w:eastAsia="Times New Roman"/>
          <w:kern w:val="0"/>
          <w:lang w:val="es-MX" w:eastAsia="es-MX"/>
          <w14:ligatures w14:val="none"/>
        </w:rPr>
        <w:t xml:space="preserve">Una fábrica de refrescos </w:t>
      </w:r>
      <w:r w:rsidR="007872C4" w:rsidRPr="008D1223">
        <w:rPr>
          <w:rFonts w:eastAsia="Times New Roman"/>
          <w:kern w:val="0"/>
          <w:lang w:val="es-MX" w:eastAsia="es-MX"/>
          <w14:ligatures w14:val="none"/>
        </w:rPr>
        <w:t xml:space="preserve">de la comunidad de San Pedro </w:t>
      </w:r>
      <w:r w:rsidR="00B27028" w:rsidRPr="008D1223">
        <w:rPr>
          <w:rFonts w:eastAsia="Times New Roman"/>
          <w:kern w:val="0"/>
          <w:lang w:val="es-MX" w:eastAsia="es-MX"/>
          <w14:ligatures w14:val="none"/>
        </w:rPr>
        <w:t>utiliza 50,000 litros de agua para producir 10,000 botellas de bebida. Si la fábrica aumenta su producción a 25,000 botellas, ¿cuántos litros de agua se necesitarán?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B27028" w:rsidRPr="008D1223" w14:paraId="137B4F6A" w14:textId="77777777" w:rsidTr="00843BAD">
        <w:tc>
          <w:tcPr>
            <w:tcW w:w="5122" w:type="dxa"/>
          </w:tcPr>
          <w:p w14:paraId="14759579" w14:textId="2B18E0CE" w:rsidR="00B27028" w:rsidRPr="008D1223" w:rsidRDefault="00B27028" w:rsidP="00625128">
            <w:pPr>
              <w:ind w:left="-106"/>
            </w:pPr>
            <w:r w:rsidRPr="008D1223">
              <w:t xml:space="preserve">a) </w:t>
            </w:r>
            <w:r w:rsidR="00625128" w:rsidRPr="008D1223">
              <w:t>1 250 000 000</w:t>
            </w:r>
            <w:r w:rsidRPr="008D1223">
              <w:t xml:space="preserve"> litros</w:t>
            </w:r>
          </w:p>
        </w:tc>
        <w:tc>
          <w:tcPr>
            <w:tcW w:w="5123" w:type="dxa"/>
          </w:tcPr>
          <w:p w14:paraId="7DF3F7EE" w14:textId="36A49E02" w:rsidR="00B27028" w:rsidRPr="008D1223" w:rsidRDefault="00B27028" w:rsidP="00625128">
            <w:r w:rsidRPr="008D1223">
              <w:t xml:space="preserve">c) </w:t>
            </w:r>
            <w:r w:rsidR="00625128" w:rsidRPr="008D1223">
              <w:t>250 000 000</w:t>
            </w:r>
            <w:r w:rsidRPr="008D1223">
              <w:t xml:space="preserve"> litros</w:t>
            </w:r>
          </w:p>
        </w:tc>
      </w:tr>
      <w:tr w:rsidR="00B27028" w:rsidRPr="008D1223" w14:paraId="6B24CFA1" w14:textId="77777777" w:rsidTr="00843BAD">
        <w:tc>
          <w:tcPr>
            <w:tcW w:w="5122" w:type="dxa"/>
          </w:tcPr>
          <w:p w14:paraId="7CA242FC" w14:textId="52628885" w:rsidR="00B27028" w:rsidRPr="008D1223" w:rsidRDefault="00B27028" w:rsidP="00625128">
            <w:pPr>
              <w:ind w:left="-106"/>
            </w:pPr>
            <w:r w:rsidRPr="008D1223">
              <w:t xml:space="preserve">b) </w:t>
            </w:r>
            <w:r w:rsidR="00625128" w:rsidRPr="008D1223">
              <w:t>125 000</w:t>
            </w:r>
            <w:r w:rsidRPr="008D1223">
              <w:t xml:space="preserve"> litros</w:t>
            </w:r>
          </w:p>
        </w:tc>
        <w:tc>
          <w:tcPr>
            <w:tcW w:w="5123" w:type="dxa"/>
          </w:tcPr>
          <w:p w14:paraId="77F0C790" w14:textId="644E94A8" w:rsidR="00B27028" w:rsidRPr="008D1223" w:rsidRDefault="00B27028" w:rsidP="00625128">
            <w:r w:rsidRPr="008D1223">
              <w:t>d) 2</w:t>
            </w:r>
            <w:r w:rsidR="00625128" w:rsidRPr="008D1223">
              <w:t>50 000</w:t>
            </w:r>
            <w:r w:rsidRPr="008D1223">
              <w:t xml:space="preserve"> litros</w:t>
            </w:r>
          </w:p>
        </w:tc>
      </w:tr>
    </w:tbl>
    <w:p w14:paraId="7E3D68D5" w14:textId="2FBF0A8C" w:rsidR="00DD0050" w:rsidRPr="008D1223" w:rsidRDefault="00DD0050" w:rsidP="00236320">
      <w:pPr>
        <w:pStyle w:val="Prrafodelista"/>
        <w:tabs>
          <w:tab w:val="left" w:pos="284"/>
        </w:tabs>
        <w:ind w:left="0"/>
        <w:jc w:val="both"/>
      </w:pPr>
    </w:p>
    <w:p w14:paraId="519D5E17" w14:textId="41445BFF" w:rsidR="005F404E" w:rsidRPr="005F404E" w:rsidRDefault="00DD0050" w:rsidP="005F404E">
      <w:pPr>
        <w:pStyle w:val="NormalWeb"/>
        <w:spacing w:before="0" w:beforeAutospacing="0" w:after="0" w:afterAutospacing="0"/>
        <w:jc w:val="both"/>
        <w:rPr>
          <w:rFonts w:ascii="Tahoma" w:hAnsi="Tahoma" w:cs="Tahoma"/>
          <w:color w:val="000000"/>
          <w:sz w:val="28"/>
          <w:szCs w:val="28"/>
        </w:rPr>
      </w:pPr>
      <w:r w:rsidRPr="005F404E">
        <w:rPr>
          <w:rFonts w:ascii="Tahoma" w:hAnsi="Tahoma" w:cs="Tahoma"/>
          <w:sz w:val="28"/>
          <w:szCs w:val="28"/>
        </w:rPr>
        <w:t>5.</w:t>
      </w:r>
      <w:r w:rsidR="00223895">
        <w:rPr>
          <w:rFonts w:ascii="Tahoma" w:hAnsi="Tahoma" w:cs="Tahoma"/>
          <w:sz w:val="28"/>
          <w:szCs w:val="28"/>
        </w:rPr>
        <w:t>-</w:t>
      </w:r>
      <w:r w:rsidRPr="005F404E">
        <w:rPr>
          <w:rFonts w:ascii="Tahoma" w:hAnsi="Tahoma" w:cs="Tahoma"/>
          <w:sz w:val="28"/>
          <w:szCs w:val="28"/>
        </w:rPr>
        <w:t xml:space="preserve"> </w:t>
      </w:r>
      <w:r w:rsidR="005F404E">
        <w:rPr>
          <w:rFonts w:ascii="Tahoma" w:hAnsi="Tahoma" w:cs="Tahoma"/>
          <w:sz w:val="28"/>
          <w:szCs w:val="28"/>
        </w:rPr>
        <w:t>S</w:t>
      </w:r>
      <w:r w:rsidR="005F404E" w:rsidRPr="005F404E">
        <w:rPr>
          <w:rFonts w:ascii="Tahoma" w:hAnsi="Tahoma" w:cs="Tahoma"/>
          <w:color w:val="000000"/>
          <w:sz w:val="28"/>
          <w:szCs w:val="28"/>
        </w:rPr>
        <w:t>e estima que se necesitan aproximadamente 95 litros de agua al día para cubrir las necesidades básicas de una persona en la localidad de San Pedro del Río. ¿Cuántos días, una persona, tendrá agua suficiente para sus actividades con 13 300 litros de agua?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5F404E" w:rsidRPr="005F404E" w14:paraId="29E7542D" w14:textId="77777777" w:rsidTr="00CB3B17">
        <w:tc>
          <w:tcPr>
            <w:tcW w:w="5122" w:type="dxa"/>
          </w:tcPr>
          <w:p w14:paraId="543509ED" w14:textId="502BA3EA" w:rsidR="005F404E" w:rsidRPr="005F404E" w:rsidRDefault="005F404E" w:rsidP="00CB3B17">
            <w:pPr>
              <w:pStyle w:val="NormalWeb"/>
              <w:spacing w:before="0" w:beforeAutospacing="0" w:after="0" w:afterAutospacing="0"/>
              <w:ind w:hanging="107"/>
              <w:jc w:val="both"/>
              <w:rPr>
                <w:rFonts w:ascii="Tahoma" w:hAnsi="Tahoma" w:cs="Tahoma"/>
                <w:sz w:val="28"/>
                <w:szCs w:val="28"/>
              </w:rPr>
            </w:pPr>
            <w:r w:rsidRPr="005F404E">
              <w:rPr>
                <w:rFonts w:ascii="Tahoma" w:hAnsi="Tahoma" w:cs="Tahoma"/>
                <w:sz w:val="28"/>
                <w:szCs w:val="28"/>
              </w:rPr>
              <w:t>a) 140 días</w:t>
            </w:r>
          </w:p>
        </w:tc>
        <w:tc>
          <w:tcPr>
            <w:tcW w:w="5123" w:type="dxa"/>
          </w:tcPr>
          <w:p w14:paraId="11CABDFD" w14:textId="1A304562" w:rsidR="005F404E" w:rsidRPr="005F404E" w:rsidRDefault="00223895" w:rsidP="005F404E">
            <w:pPr>
              <w:pStyle w:val="NormalWeb"/>
              <w:spacing w:before="0" w:beforeAutospacing="0" w:after="0" w:afterAutospacing="0"/>
              <w:jc w:val="both"/>
              <w:rPr>
                <w:rFonts w:ascii="Tahoma" w:hAnsi="Tahoma" w:cs="Tahoma"/>
                <w:sz w:val="28"/>
                <w:szCs w:val="28"/>
              </w:rPr>
            </w:pPr>
            <w:r>
              <w:rPr>
                <w:rFonts w:ascii="Tahoma" w:hAnsi="Tahoma" w:cs="Tahoma"/>
                <w:sz w:val="28"/>
                <w:szCs w:val="28"/>
              </w:rPr>
              <w:t xml:space="preserve">c) </w:t>
            </w:r>
            <w:r w:rsidR="005F404E" w:rsidRPr="005F404E">
              <w:rPr>
                <w:rFonts w:ascii="Tahoma" w:hAnsi="Tahoma" w:cs="Tahoma"/>
                <w:sz w:val="28"/>
                <w:szCs w:val="28"/>
              </w:rPr>
              <w:t>1 263 500 días</w:t>
            </w:r>
          </w:p>
        </w:tc>
      </w:tr>
      <w:tr w:rsidR="005F404E" w:rsidRPr="005F404E" w14:paraId="5D2198D7" w14:textId="77777777" w:rsidTr="00CB3B17">
        <w:tc>
          <w:tcPr>
            <w:tcW w:w="5122" w:type="dxa"/>
          </w:tcPr>
          <w:p w14:paraId="2A94FDD8" w14:textId="35A9DA62" w:rsidR="005F404E" w:rsidRPr="005F404E" w:rsidRDefault="005F404E" w:rsidP="00CB3B17">
            <w:pPr>
              <w:pStyle w:val="NormalWeb"/>
              <w:spacing w:before="0" w:beforeAutospacing="0" w:after="0" w:afterAutospacing="0"/>
              <w:ind w:hanging="107"/>
              <w:jc w:val="both"/>
              <w:rPr>
                <w:rFonts w:ascii="Tahoma" w:hAnsi="Tahoma" w:cs="Tahoma"/>
                <w:sz w:val="28"/>
                <w:szCs w:val="28"/>
              </w:rPr>
            </w:pPr>
            <w:r w:rsidRPr="005F404E">
              <w:rPr>
                <w:rFonts w:ascii="Tahoma" w:hAnsi="Tahoma" w:cs="Tahoma"/>
                <w:sz w:val="28"/>
                <w:szCs w:val="28"/>
              </w:rPr>
              <w:t>b) 13 395 días</w:t>
            </w:r>
          </w:p>
        </w:tc>
        <w:tc>
          <w:tcPr>
            <w:tcW w:w="5123" w:type="dxa"/>
          </w:tcPr>
          <w:p w14:paraId="30DB037D" w14:textId="353C1855" w:rsidR="005F404E" w:rsidRPr="005F404E" w:rsidRDefault="005F404E" w:rsidP="005F404E">
            <w:pPr>
              <w:pStyle w:val="NormalWeb"/>
              <w:spacing w:before="0" w:beforeAutospacing="0" w:after="0" w:afterAutospacing="0"/>
              <w:jc w:val="both"/>
              <w:rPr>
                <w:rFonts w:ascii="Tahoma" w:hAnsi="Tahoma" w:cs="Tahoma"/>
                <w:sz w:val="28"/>
                <w:szCs w:val="28"/>
              </w:rPr>
            </w:pPr>
            <w:r w:rsidRPr="005F404E">
              <w:rPr>
                <w:rFonts w:ascii="Tahoma" w:hAnsi="Tahoma" w:cs="Tahoma"/>
                <w:sz w:val="28"/>
                <w:szCs w:val="28"/>
              </w:rPr>
              <w:t>d) 14 días</w:t>
            </w:r>
          </w:p>
        </w:tc>
      </w:tr>
    </w:tbl>
    <w:p w14:paraId="7B696A20" w14:textId="775A1EDC" w:rsidR="00DD0050" w:rsidRPr="008D1223" w:rsidRDefault="00DD0050" w:rsidP="005F404E">
      <w:pPr>
        <w:autoSpaceDE w:val="0"/>
        <w:autoSpaceDN w:val="0"/>
        <w:adjustRightInd w:val="0"/>
        <w:jc w:val="both"/>
      </w:pPr>
    </w:p>
    <w:p w14:paraId="036AE590" w14:textId="48E28217" w:rsidR="009975B2" w:rsidRPr="008D1223" w:rsidRDefault="009975B2" w:rsidP="00236320">
      <w:pPr>
        <w:pStyle w:val="Prrafodelista"/>
        <w:tabs>
          <w:tab w:val="left" w:pos="284"/>
        </w:tabs>
        <w:ind w:left="0"/>
        <w:jc w:val="both"/>
      </w:pPr>
      <w:r w:rsidRPr="008D1223">
        <w:t>6.</w:t>
      </w:r>
      <w:r w:rsidR="00223895">
        <w:t>-</w:t>
      </w:r>
      <w:r w:rsidRPr="008D1223">
        <w:t xml:space="preserve"> Explica con tus palabras, ¿qué es la huella hídrica?</w:t>
      </w:r>
    </w:p>
    <w:p w14:paraId="63192D0F" w14:textId="35A49756" w:rsidR="009975B2" w:rsidRPr="008D1223" w:rsidRDefault="009975B2" w:rsidP="00236320">
      <w:pPr>
        <w:pStyle w:val="Prrafodelista"/>
        <w:tabs>
          <w:tab w:val="left" w:pos="284"/>
        </w:tabs>
        <w:ind w:left="0"/>
        <w:jc w:val="both"/>
      </w:pPr>
      <w:r w:rsidRPr="008D1223">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4E819B" w14:textId="77777777" w:rsidR="009975B2" w:rsidRPr="008D1223" w:rsidRDefault="009975B2" w:rsidP="00236320">
      <w:pPr>
        <w:pStyle w:val="Prrafodelista"/>
        <w:tabs>
          <w:tab w:val="left" w:pos="284"/>
        </w:tabs>
        <w:ind w:left="0"/>
        <w:jc w:val="both"/>
      </w:pPr>
    </w:p>
    <w:p w14:paraId="397CA90B" w14:textId="34A57CC1" w:rsidR="00236320" w:rsidRPr="008D1223" w:rsidRDefault="00236320" w:rsidP="00F20144">
      <w:pPr>
        <w:jc w:val="both"/>
      </w:pPr>
      <w:r w:rsidRPr="008D1223">
        <w:t>7.</w:t>
      </w:r>
      <w:r w:rsidR="00223895">
        <w:t>-</w:t>
      </w:r>
      <w:r w:rsidRPr="008D1223">
        <w:t xml:space="preserve"> Escribe dos acciones que puedes implementar en casa o en la localidad para </w:t>
      </w:r>
      <w:r w:rsidR="00F20144" w:rsidRPr="008D1223">
        <w:t xml:space="preserve">reducir el impacto en la huella hídrica y contribuir al ahorro y </w:t>
      </w:r>
      <w:r w:rsidRPr="008D1223">
        <w:t>cuidado del agua.</w:t>
      </w:r>
    </w:p>
    <w:p w14:paraId="7E6DE98D" w14:textId="77777777" w:rsidR="00236320" w:rsidRPr="008D1223" w:rsidRDefault="00236320" w:rsidP="00236320">
      <w:r w:rsidRPr="008D1223">
        <w:t>a) ________________________________________________________________</w:t>
      </w:r>
    </w:p>
    <w:p w14:paraId="59A5CF44" w14:textId="77777777" w:rsidR="00236320" w:rsidRPr="008D1223" w:rsidRDefault="00236320" w:rsidP="00236320">
      <w:r w:rsidRPr="008D1223">
        <w:t>b) ________________________________________________________________</w:t>
      </w:r>
    </w:p>
    <w:p w14:paraId="4ED2B38F" w14:textId="217AF667" w:rsidR="009F7F72" w:rsidRPr="008D1223" w:rsidRDefault="009F7F72" w:rsidP="009F7F72">
      <w:pPr>
        <w:jc w:val="center"/>
        <w:rPr>
          <w:b/>
          <w:bCs/>
          <w:sz w:val="32"/>
          <w:szCs w:val="32"/>
        </w:rPr>
      </w:pPr>
      <w:r w:rsidRPr="008D1223">
        <w:rPr>
          <w:b/>
          <w:bCs/>
          <w:sz w:val="32"/>
          <w:szCs w:val="32"/>
        </w:rPr>
        <w:lastRenderedPageBreak/>
        <w:t>CLAVE DE RESPUESTAS</w:t>
      </w:r>
    </w:p>
    <w:p w14:paraId="69F6EDB1" w14:textId="77777777" w:rsidR="009F7F72" w:rsidRPr="008D1223" w:rsidRDefault="009F7F72" w:rsidP="009F7F72"/>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134"/>
        <w:gridCol w:w="1701"/>
        <w:gridCol w:w="2409"/>
      </w:tblGrid>
      <w:tr w:rsidR="009F7F72" w:rsidRPr="008D1223" w14:paraId="0306CE45"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vAlign w:val="center"/>
          </w:tcPr>
          <w:p w14:paraId="1CCC8FF4" w14:textId="146F51CE" w:rsidR="009F7F72" w:rsidRPr="008D1223" w:rsidRDefault="009F7F72" w:rsidP="009F7F72">
            <w:pPr>
              <w:jc w:val="center"/>
              <w:rPr>
                <w:b/>
                <w:bCs/>
              </w:rPr>
            </w:pPr>
            <w:r w:rsidRPr="008D1223">
              <w:rPr>
                <w:b/>
                <w:bCs/>
              </w:rPr>
              <w:t>REACTIVO</w:t>
            </w:r>
          </w:p>
        </w:tc>
        <w:tc>
          <w:tcPr>
            <w:tcW w:w="2552" w:type="dxa"/>
            <w:tcBorders>
              <w:top w:val="single" w:sz="4" w:space="0" w:color="auto"/>
              <w:left w:val="single" w:sz="4" w:space="0" w:color="auto"/>
              <w:bottom w:val="single" w:sz="4" w:space="0" w:color="auto"/>
              <w:right w:val="single" w:sz="4" w:space="0" w:color="auto"/>
            </w:tcBorders>
            <w:shd w:val="clear" w:color="auto" w:fill="BDD6EE"/>
            <w:vAlign w:val="center"/>
          </w:tcPr>
          <w:p w14:paraId="6EBB3B29" w14:textId="195F51BC" w:rsidR="009F7F72" w:rsidRPr="008D1223" w:rsidRDefault="009F7F72" w:rsidP="009F7F72">
            <w:pPr>
              <w:jc w:val="center"/>
              <w:rPr>
                <w:b/>
                <w:bCs/>
              </w:rPr>
            </w:pPr>
            <w:r w:rsidRPr="008D1223">
              <w:rPr>
                <w:b/>
                <w:bCs/>
              </w:rPr>
              <w:t>RESPUESTA</w:t>
            </w:r>
          </w:p>
        </w:tc>
        <w:tc>
          <w:tcPr>
            <w:tcW w:w="1134" w:type="dxa"/>
            <w:tcBorders>
              <w:left w:val="single" w:sz="4" w:space="0" w:color="auto"/>
              <w:right w:val="single" w:sz="4" w:space="0" w:color="auto"/>
            </w:tcBorders>
            <w:vAlign w:val="center"/>
          </w:tcPr>
          <w:p w14:paraId="1FD98497" w14:textId="77777777" w:rsidR="009F7F72" w:rsidRPr="008D1223" w:rsidRDefault="009F7F72" w:rsidP="009F7F72">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tcPr>
          <w:p w14:paraId="76C04F85" w14:textId="6E4BEC60" w:rsidR="009F7F72" w:rsidRPr="008D1223" w:rsidRDefault="009F7F72" w:rsidP="009F7F72">
            <w:pPr>
              <w:jc w:val="center"/>
              <w:rPr>
                <w:b/>
                <w:bCs/>
              </w:rPr>
            </w:pPr>
            <w:r w:rsidRPr="008D1223">
              <w:rPr>
                <w:b/>
                <w:bCs/>
              </w:rPr>
              <w:t>ACIERTOS</w:t>
            </w:r>
          </w:p>
        </w:tc>
        <w:tc>
          <w:tcPr>
            <w:tcW w:w="2409" w:type="dxa"/>
            <w:tcBorders>
              <w:top w:val="single" w:sz="4" w:space="0" w:color="auto"/>
              <w:left w:val="single" w:sz="4" w:space="0" w:color="auto"/>
              <w:bottom w:val="single" w:sz="4" w:space="0" w:color="auto"/>
              <w:right w:val="single" w:sz="4" w:space="0" w:color="auto"/>
            </w:tcBorders>
            <w:shd w:val="clear" w:color="auto" w:fill="BDD6EE"/>
            <w:vAlign w:val="center"/>
          </w:tcPr>
          <w:p w14:paraId="4AB7AA23" w14:textId="1465E390" w:rsidR="009F7F72" w:rsidRPr="008D1223" w:rsidRDefault="009F7F72" w:rsidP="009F7F72">
            <w:pPr>
              <w:jc w:val="center"/>
              <w:rPr>
                <w:b/>
                <w:bCs/>
              </w:rPr>
            </w:pPr>
            <w:r w:rsidRPr="008D1223">
              <w:rPr>
                <w:b/>
                <w:bCs/>
              </w:rPr>
              <w:t>CALIFICACIÓN</w:t>
            </w:r>
          </w:p>
        </w:tc>
      </w:tr>
      <w:tr w:rsidR="006A4465" w:rsidRPr="008D1223" w14:paraId="465A1ECB"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3723E078" w14:textId="78CF47F9" w:rsidR="006A4465" w:rsidRPr="008D1223" w:rsidRDefault="006A4465" w:rsidP="006A4465">
            <w:pPr>
              <w:jc w:val="center"/>
            </w:pPr>
            <w:r w:rsidRPr="008D1223">
              <w:t>1</w:t>
            </w:r>
          </w:p>
        </w:tc>
        <w:tc>
          <w:tcPr>
            <w:tcW w:w="2552" w:type="dxa"/>
            <w:tcBorders>
              <w:top w:val="single" w:sz="4" w:space="0" w:color="auto"/>
              <w:left w:val="single" w:sz="4" w:space="0" w:color="auto"/>
              <w:bottom w:val="single" w:sz="4" w:space="0" w:color="auto"/>
              <w:right w:val="single" w:sz="4" w:space="0" w:color="auto"/>
            </w:tcBorders>
            <w:vAlign w:val="center"/>
          </w:tcPr>
          <w:p w14:paraId="7667264C" w14:textId="261272FA" w:rsidR="006A4465" w:rsidRPr="008D1223" w:rsidRDefault="006A4465" w:rsidP="006A4465">
            <w:pPr>
              <w:jc w:val="center"/>
            </w:pPr>
            <w:r w:rsidRPr="008D1223">
              <w:t>d</w:t>
            </w:r>
          </w:p>
        </w:tc>
        <w:tc>
          <w:tcPr>
            <w:tcW w:w="1134" w:type="dxa"/>
            <w:tcBorders>
              <w:left w:val="single" w:sz="4" w:space="0" w:color="auto"/>
              <w:right w:val="single" w:sz="4" w:space="0" w:color="auto"/>
            </w:tcBorders>
            <w:vAlign w:val="center"/>
          </w:tcPr>
          <w:p w14:paraId="6E35261F"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045E7D" w14:textId="3AF9EAE4" w:rsidR="006A4465" w:rsidRPr="008D1223" w:rsidRDefault="006A4465" w:rsidP="006A4465">
            <w:pPr>
              <w:jc w:val="center"/>
            </w:pPr>
            <w:r w:rsidRPr="008D1223">
              <w:t>7</w:t>
            </w:r>
          </w:p>
        </w:tc>
        <w:tc>
          <w:tcPr>
            <w:tcW w:w="2409" w:type="dxa"/>
            <w:tcBorders>
              <w:top w:val="single" w:sz="4" w:space="0" w:color="auto"/>
              <w:left w:val="single" w:sz="4" w:space="0" w:color="auto"/>
              <w:bottom w:val="single" w:sz="4" w:space="0" w:color="auto"/>
              <w:right w:val="single" w:sz="4" w:space="0" w:color="auto"/>
            </w:tcBorders>
            <w:vAlign w:val="center"/>
          </w:tcPr>
          <w:p w14:paraId="2AA99231" w14:textId="20B4F224" w:rsidR="006A4465" w:rsidRPr="008D1223" w:rsidRDefault="006A4465" w:rsidP="006A4465">
            <w:pPr>
              <w:jc w:val="center"/>
            </w:pPr>
            <w:r w:rsidRPr="008D1223">
              <w:t>10</w:t>
            </w:r>
          </w:p>
        </w:tc>
      </w:tr>
      <w:tr w:rsidR="006A4465" w:rsidRPr="008D1223" w14:paraId="6D171FCB"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5C260B" w14:textId="430921E1" w:rsidR="006A4465" w:rsidRPr="008D1223" w:rsidRDefault="006A4465" w:rsidP="006A4465">
            <w:pPr>
              <w:jc w:val="center"/>
            </w:pPr>
            <w:r w:rsidRPr="008D1223">
              <w:t>2</w:t>
            </w:r>
          </w:p>
        </w:tc>
        <w:tc>
          <w:tcPr>
            <w:tcW w:w="2552" w:type="dxa"/>
            <w:tcBorders>
              <w:top w:val="single" w:sz="4" w:space="0" w:color="auto"/>
              <w:left w:val="single" w:sz="4" w:space="0" w:color="auto"/>
              <w:bottom w:val="single" w:sz="4" w:space="0" w:color="auto"/>
              <w:right w:val="single" w:sz="4" w:space="0" w:color="auto"/>
            </w:tcBorders>
            <w:vAlign w:val="center"/>
          </w:tcPr>
          <w:p w14:paraId="0C2C34BD" w14:textId="2CD1A59B" w:rsidR="006A4465" w:rsidRPr="008D1223" w:rsidRDefault="006A4465" w:rsidP="006A4465">
            <w:pPr>
              <w:jc w:val="center"/>
            </w:pPr>
            <w:r w:rsidRPr="008D1223">
              <w:t>a</w:t>
            </w:r>
          </w:p>
        </w:tc>
        <w:tc>
          <w:tcPr>
            <w:tcW w:w="1134" w:type="dxa"/>
            <w:tcBorders>
              <w:left w:val="single" w:sz="4" w:space="0" w:color="auto"/>
              <w:right w:val="single" w:sz="4" w:space="0" w:color="auto"/>
            </w:tcBorders>
            <w:vAlign w:val="center"/>
          </w:tcPr>
          <w:p w14:paraId="16EFE7BE"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C9A1687" w14:textId="58BA033A" w:rsidR="006A4465" w:rsidRPr="008D1223" w:rsidRDefault="006A4465" w:rsidP="006A4465">
            <w:pPr>
              <w:jc w:val="center"/>
            </w:pPr>
            <w:r w:rsidRPr="008D1223">
              <w:t>6</w:t>
            </w:r>
          </w:p>
        </w:tc>
        <w:tc>
          <w:tcPr>
            <w:tcW w:w="2409" w:type="dxa"/>
            <w:tcBorders>
              <w:top w:val="single" w:sz="4" w:space="0" w:color="auto"/>
              <w:left w:val="single" w:sz="4" w:space="0" w:color="auto"/>
              <w:bottom w:val="single" w:sz="4" w:space="0" w:color="auto"/>
              <w:right w:val="single" w:sz="4" w:space="0" w:color="auto"/>
            </w:tcBorders>
            <w:vAlign w:val="center"/>
          </w:tcPr>
          <w:p w14:paraId="0E5EFCDB" w14:textId="731AB217" w:rsidR="006A4465" w:rsidRPr="008D1223" w:rsidRDefault="006A4465" w:rsidP="006A4465">
            <w:pPr>
              <w:jc w:val="center"/>
            </w:pPr>
            <w:r w:rsidRPr="008D1223">
              <w:t>8.5</w:t>
            </w:r>
          </w:p>
        </w:tc>
      </w:tr>
      <w:tr w:rsidR="006A4465" w:rsidRPr="008D1223" w14:paraId="543397DE"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B9E77" w14:textId="5065897B" w:rsidR="006A4465" w:rsidRPr="008D1223" w:rsidRDefault="006A4465" w:rsidP="006A4465">
            <w:pPr>
              <w:jc w:val="center"/>
            </w:pPr>
            <w:r w:rsidRPr="008D1223">
              <w:t>3</w:t>
            </w:r>
          </w:p>
        </w:tc>
        <w:tc>
          <w:tcPr>
            <w:tcW w:w="2552" w:type="dxa"/>
            <w:tcBorders>
              <w:top w:val="single" w:sz="4" w:space="0" w:color="auto"/>
              <w:left w:val="single" w:sz="4" w:space="0" w:color="auto"/>
              <w:bottom w:val="single" w:sz="4" w:space="0" w:color="auto"/>
              <w:right w:val="single" w:sz="4" w:space="0" w:color="auto"/>
            </w:tcBorders>
            <w:vAlign w:val="center"/>
          </w:tcPr>
          <w:p w14:paraId="436B0E7A" w14:textId="01CAFB69" w:rsidR="006A4465" w:rsidRPr="008D1223" w:rsidRDefault="006A4465" w:rsidP="006A4465">
            <w:pPr>
              <w:jc w:val="center"/>
            </w:pPr>
            <w:r w:rsidRPr="008D1223">
              <w:t>c</w:t>
            </w:r>
          </w:p>
        </w:tc>
        <w:tc>
          <w:tcPr>
            <w:tcW w:w="1134" w:type="dxa"/>
            <w:tcBorders>
              <w:left w:val="single" w:sz="4" w:space="0" w:color="auto"/>
              <w:right w:val="single" w:sz="4" w:space="0" w:color="auto"/>
            </w:tcBorders>
            <w:vAlign w:val="center"/>
          </w:tcPr>
          <w:p w14:paraId="7D173097"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DAFFBA0" w14:textId="622F1D61" w:rsidR="006A4465" w:rsidRPr="008D1223" w:rsidRDefault="006A4465" w:rsidP="006A4465">
            <w:pPr>
              <w:jc w:val="center"/>
            </w:pPr>
            <w:r w:rsidRPr="008D1223">
              <w:t>5</w:t>
            </w:r>
          </w:p>
        </w:tc>
        <w:tc>
          <w:tcPr>
            <w:tcW w:w="2409" w:type="dxa"/>
            <w:tcBorders>
              <w:top w:val="single" w:sz="4" w:space="0" w:color="auto"/>
              <w:left w:val="single" w:sz="4" w:space="0" w:color="auto"/>
              <w:bottom w:val="single" w:sz="4" w:space="0" w:color="auto"/>
              <w:right w:val="single" w:sz="4" w:space="0" w:color="auto"/>
            </w:tcBorders>
            <w:vAlign w:val="center"/>
          </w:tcPr>
          <w:p w14:paraId="6355232E" w14:textId="44870A59" w:rsidR="006A4465" w:rsidRPr="008D1223" w:rsidRDefault="006A4465" w:rsidP="006A4465">
            <w:pPr>
              <w:jc w:val="center"/>
            </w:pPr>
            <w:r w:rsidRPr="008D1223">
              <w:t>7.1</w:t>
            </w:r>
          </w:p>
        </w:tc>
      </w:tr>
      <w:tr w:rsidR="006A4465" w:rsidRPr="008D1223" w14:paraId="55BCD9C1"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A55F8A9" w14:textId="62581E3B" w:rsidR="006A4465" w:rsidRPr="008D1223" w:rsidRDefault="006A4465" w:rsidP="006A4465">
            <w:pPr>
              <w:jc w:val="center"/>
            </w:pPr>
            <w:r w:rsidRPr="008D1223">
              <w:t>4</w:t>
            </w:r>
          </w:p>
        </w:tc>
        <w:tc>
          <w:tcPr>
            <w:tcW w:w="2552" w:type="dxa"/>
            <w:tcBorders>
              <w:top w:val="single" w:sz="4" w:space="0" w:color="auto"/>
              <w:left w:val="single" w:sz="4" w:space="0" w:color="auto"/>
              <w:bottom w:val="single" w:sz="4" w:space="0" w:color="auto"/>
              <w:right w:val="single" w:sz="4" w:space="0" w:color="auto"/>
            </w:tcBorders>
            <w:vAlign w:val="center"/>
          </w:tcPr>
          <w:p w14:paraId="2F316382" w14:textId="631BA549" w:rsidR="006A4465" w:rsidRPr="008D1223" w:rsidRDefault="006A4465" w:rsidP="006A4465">
            <w:pPr>
              <w:jc w:val="center"/>
            </w:pPr>
            <w:r w:rsidRPr="008D1223">
              <w:t>b</w:t>
            </w:r>
          </w:p>
        </w:tc>
        <w:tc>
          <w:tcPr>
            <w:tcW w:w="1134" w:type="dxa"/>
            <w:tcBorders>
              <w:left w:val="single" w:sz="4" w:space="0" w:color="auto"/>
              <w:right w:val="single" w:sz="4" w:space="0" w:color="auto"/>
            </w:tcBorders>
            <w:vAlign w:val="center"/>
          </w:tcPr>
          <w:p w14:paraId="14C32C39"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E8450D0" w14:textId="0BA4D8B1" w:rsidR="006A4465" w:rsidRPr="008D1223" w:rsidRDefault="006A4465" w:rsidP="006A4465">
            <w:pPr>
              <w:jc w:val="center"/>
            </w:pPr>
            <w:r w:rsidRPr="008D1223">
              <w:t>4</w:t>
            </w:r>
          </w:p>
        </w:tc>
        <w:tc>
          <w:tcPr>
            <w:tcW w:w="2409" w:type="dxa"/>
            <w:tcBorders>
              <w:top w:val="single" w:sz="4" w:space="0" w:color="auto"/>
              <w:left w:val="single" w:sz="4" w:space="0" w:color="auto"/>
              <w:bottom w:val="single" w:sz="4" w:space="0" w:color="auto"/>
              <w:right w:val="single" w:sz="4" w:space="0" w:color="auto"/>
            </w:tcBorders>
            <w:vAlign w:val="center"/>
          </w:tcPr>
          <w:p w14:paraId="551D07B0" w14:textId="4E19C868" w:rsidR="006A4465" w:rsidRPr="008D1223" w:rsidRDefault="006A4465" w:rsidP="006A4465">
            <w:pPr>
              <w:jc w:val="center"/>
            </w:pPr>
            <w:r w:rsidRPr="008D1223">
              <w:t>5.7</w:t>
            </w:r>
          </w:p>
        </w:tc>
      </w:tr>
      <w:tr w:rsidR="006A4465" w:rsidRPr="008D1223" w14:paraId="59391B13"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FAB3C1" w14:textId="698CA282" w:rsidR="006A4465" w:rsidRPr="008D1223" w:rsidRDefault="006A4465" w:rsidP="006A4465">
            <w:pPr>
              <w:jc w:val="center"/>
            </w:pPr>
            <w:r w:rsidRPr="008D1223">
              <w:t>5</w:t>
            </w:r>
          </w:p>
        </w:tc>
        <w:tc>
          <w:tcPr>
            <w:tcW w:w="2552" w:type="dxa"/>
            <w:tcBorders>
              <w:top w:val="single" w:sz="4" w:space="0" w:color="auto"/>
              <w:left w:val="single" w:sz="4" w:space="0" w:color="auto"/>
              <w:bottom w:val="single" w:sz="4" w:space="0" w:color="auto"/>
              <w:right w:val="single" w:sz="4" w:space="0" w:color="auto"/>
            </w:tcBorders>
            <w:vAlign w:val="center"/>
          </w:tcPr>
          <w:p w14:paraId="54CEC981" w14:textId="36A0DFED" w:rsidR="006A4465" w:rsidRPr="008D1223" w:rsidRDefault="006A4465" w:rsidP="006A4465">
            <w:pPr>
              <w:jc w:val="center"/>
            </w:pPr>
            <w:r w:rsidRPr="008D1223">
              <w:t>a</w:t>
            </w:r>
          </w:p>
        </w:tc>
        <w:tc>
          <w:tcPr>
            <w:tcW w:w="1134" w:type="dxa"/>
            <w:tcBorders>
              <w:left w:val="single" w:sz="4" w:space="0" w:color="auto"/>
              <w:right w:val="single" w:sz="4" w:space="0" w:color="auto"/>
            </w:tcBorders>
            <w:vAlign w:val="center"/>
          </w:tcPr>
          <w:p w14:paraId="1C154444"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E8957A" w14:textId="4E2A09E8" w:rsidR="006A4465" w:rsidRPr="008D1223" w:rsidRDefault="006A4465" w:rsidP="006A4465">
            <w:pPr>
              <w:jc w:val="center"/>
            </w:pPr>
            <w:r w:rsidRPr="008D1223">
              <w:t>3</w:t>
            </w:r>
          </w:p>
        </w:tc>
        <w:tc>
          <w:tcPr>
            <w:tcW w:w="2409" w:type="dxa"/>
            <w:tcBorders>
              <w:top w:val="single" w:sz="4" w:space="0" w:color="auto"/>
              <w:left w:val="single" w:sz="4" w:space="0" w:color="auto"/>
              <w:bottom w:val="single" w:sz="4" w:space="0" w:color="auto"/>
              <w:right w:val="single" w:sz="4" w:space="0" w:color="auto"/>
            </w:tcBorders>
            <w:vAlign w:val="center"/>
          </w:tcPr>
          <w:p w14:paraId="53BB730A" w14:textId="3DCAF81A" w:rsidR="006A4465" w:rsidRPr="008D1223" w:rsidRDefault="006A4465" w:rsidP="006A4465">
            <w:pPr>
              <w:jc w:val="center"/>
            </w:pPr>
            <w:r w:rsidRPr="008D1223">
              <w:t>4.2</w:t>
            </w:r>
          </w:p>
        </w:tc>
      </w:tr>
      <w:tr w:rsidR="006A4465" w:rsidRPr="008D1223" w14:paraId="7D1CC924"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D09CF0" w14:textId="534356B4" w:rsidR="006A4465" w:rsidRPr="008D1223" w:rsidRDefault="006A4465" w:rsidP="006A4465">
            <w:pPr>
              <w:jc w:val="center"/>
            </w:pPr>
            <w:r w:rsidRPr="008D1223">
              <w:t>6</w:t>
            </w:r>
          </w:p>
        </w:tc>
        <w:tc>
          <w:tcPr>
            <w:tcW w:w="2552" w:type="dxa"/>
            <w:tcBorders>
              <w:top w:val="single" w:sz="4" w:space="0" w:color="auto"/>
              <w:left w:val="single" w:sz="4" w:space="0" w:color="auto"/>
              <w:bottom w:val="single" w:sz="4" w:space="0" w:color="auto"/>
              <w:right w:val="single" w:sz="4" w:space="0" w:color="auto"/>
            </w:tcBorders>
            <w:vAlign w:val="center"/>
          </w:tcPr>
          <w:p w14:paraId="242198C1" w14:textId="40EE4244" w:rsidR="006A4465" w:rsidRPr="008D1223" w:rsidRDefault="006A4465" w:rsidP="006A4465">
            <w:pPr>
              <w:jc w:val="center"/>
            </w:pPr>
            <w:r w:rsidRPr="008D1223">
              <w:t>Respuesta abierta</w:t>
            </w:r>
          </w:p>
        </w:tc>
        <w:tc>
          <w:tcPr>
            <w:tcW w:w="1134" w:type="dxa"/>
            <w:tcBorders>
              <w:left w:val="single" w:sz="4" w:space="0" w:color="auto"/>
              <w:right w:val="single" w:sz="4" w:space="0" w:color="auto"/>
            </w:tcBorders>
            <w:vAlign w:val="center"/>
          </w:tcPr>
          <w:p w14:paraId="37EDD771"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A6ECDC9" w14:textId="2E9CC9B9" w:rsidR="006A4465" w:rsidRPr="008D1223" w:rsidRDefault="006A4465" w:rsidP="006A4465">
            <w:pPr>
              <w:jc w:val="center"/>
            </w:pPr>
            <w:r w:rsidRPr="008D1223">
              <w:t>2</w:t>
            </w:r>
          </w:p>
        </w:tc>
        <w:tc>
          <w:tcPr>
            <w:tcW w:w="2409" w:type="dxa"/>
            <w:tcBorders>
              <w:top w:val="single" w:sz="4" w:space="0" w:color="auto"/>
              <w:left w:val="single" w:sz="4" w:space="0" w:color="auto"/>
              <w:bottom w:val="single" w:sz="4" w:space="0" w:color="auto"/>
              <w:right w:val="single" w:sz="4" w:space="0" w:color="auto"/>
            </w:tcBorders>
            <w:vAlign w:val="center"/>
          </w:tcPr>
          <w:p w14:paraId="47D979A7" w14:textId="4FF39499" w:rsidR="006A4465" w:rsidRPr="008D1223" w:rsidRDefault="006A4465" w:rsidP="006A4465">
            <w:pPr>
              <w:jc w:val="center"/>
            </w:pPr>
            <w:r w:rsidRPr="008D1223">
              <w:t>2.8</w:t>
            </w:r>
          </w:p>
        </w:tc>
      </w:tr>
      <w:tr w:rsidR="006A4465" w:rsidRPr="008D1223" w14:paraId="0CA5BC23" w14:textId="77777777" w:rsidTr="00AE4EF9">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F158D3" w14:textId="65218323" w:rsidR="006A4465" w:rsidRPr="008D1223" w:rsidRDefault="006A4465" w:rsidP="006A4465">
            <w:pPr>
              <w:jc w:val="center"/>
            </w:pPr>
            <w:r w:rsidRPr="008D1223">
              <w:t>7</w:t>
            </w:r>
          </w:p>
        </w:tc>
        <w:tc>
          <w:tcPr>
            <w:tcW w:w="2552" w:type="dxa"/>
            <w:tcBorders>
              <w:top w:val="single" w:sz="4" w:space="0" w:color="auto"/>
              <w:left w:val="single" w:sz="4" w:space="0" w:color="auto"/>
              <w:bottom w:val="single" w:sz="4" w:space="0" w:color="auto"/>
              <w:right w:val="single" w:sz="4" w:space="0" w:color="auto"/>
            </w:tcBorders>
            <w:vAlign w:val="center"/>
          </w:tcPr>
          <w:p w14:paraId="0EE983E7" w14:textId="114C2ACD" w:rsidR="006A4465" w:rsidRPr="008D1223" w:rsidRDefault="006A4465" w:rsidP="006A4465">
            <w:pPr>
              <w:jc w:val="center"/>
            </w:pPr>
            <w:r w:rsidRPr="008D1223">
              <w:t>Respuesta abierta</w:t>
            </w:r>
          </w:p>
        </w:tc>
        <w:tc>
          <w:tcPr>
            <w:tcW w:w="1134" w:type="dxa"/>
            <w:tcBorders>
              <w:left w:val="single" w:sz="4" w:space="0" w:color="auto"/>
              <w:right w:val="single" w:sz="4" w:space="0" w:color="auto"/>
            </w:tcBorders>
            <w:vAlign w:val="center"/>
          </w:tcPr>
          <w:p w14:paraId="2F75E1F4" w14:textId="77777777" w:rsidR="006A4465" w:rsidRPr="008D1223" w:rsidRDefault="006A4465" w:rsidP="006A4465">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6A077C" w14:textId="4E989BFB" w:rsidR="006A4465" w:rsidRPr="008D1223" w:rsidRDefault="006A4465" w:rsidP="006A4465">
            <w:pPr>
              <w:jc w:val="center"/>
            </w:pPr>
            <w:r w:rsidRPr="008D1223">
              <w:t>1</w:t>
            </w:r>
          </w:p>
        </w:tc>
        <w:tc>
          <w:tcPr>
            <w:tcW w:w="2409" w:type="dxa"/>
            <w:tcBorders>
              <w:top w:val="single" w:sz="4" w:space="0" w:color="auto"/>
              <w:left w:val="single" w:sz="4" w:space="0" w:color="auto"/>
              <w:bottom w:val="single" w:sz="4" w:space="0" w:color="auto"/>
              <w:right w:val="single" w:sz="4" w:space="0" w:color="auto"/>
            </w:tcBorders>
            <w:vAlign w:val="center"/>
          </w:tcPr>
          <w:p w14:paraId="76AE0293" w14:textId="4FA4C353" w:rsidR="006A4465" w:rsidRPr="008D1223" w:rsidRDefault="006A4465" w:rsidP="006A4465">
            <w:pPr>
              <w:jc w:val="center"/>
            </w:pPr>
            <w:r w:rsidRPr="008D1223">
              <w:t>1.4</w:t>
            </w:r>
          </w:p>
        </w:tc>
      </w:tr>
    </w:tbl>
    <w:p w14:paraId="62D0827A" w14:textId="77777777" w:rsidR="009F7F72" w:rsidRPr="008D1223" w:rsidRDefault="009F7F72" w:rsidP="009F7F72"/>
    <w:p w14:paraId="6DC4A40C" w14:textId="6A337FB1" w:rsidR="009F7F72" w:rsidRPr="008D1223" w:rsidRDefault="009F7F72" w:rsidP="009F7F72">
      <w:pPr>
        <w:jc w:val="center"/>
        <w:rPr>
          <w:b/>
          <w:bCs/>
          <w:sz w:val="32"/>
          <w:szCs w:val="32"/>
        </w:rPr>
      </w:pPr>
      <w:r w:rsidRPr="008D1223">
        <w:rPr>
          <w:b/>
          <w:bCs/>
          <w:sz w:val="32"/>
          <w:szCs w:val="32"/>
        </w:rPr>
        <w:t xml:space="preserve">TABLA DE </w:t>
      </w:r>
      <w:r w:rsidRPr="00801684">
        <w:rPr>
          <w:b/>
          <w:bCs/>
          <w:sz w:val="32"/>
          <w:szCs w:val="32"/>
        </w:rPr>
        <w:t>ESPECIFICACIONES</w:t>
      </w:r>
    </w:p>
    <w:p w14:paraId="4A85DD09" w14:textId="77777777" w:rsidR="009F7F72" w:rsidRPr="008D1223" w:rsidRDefault="009F7F72" w:rsidP="009F7F72"/>
    <w:tbl>
      <w:tblPr>
        <w:tblStyle w:val="Tablaconcuadrcula"/>
        <w:tblW w:w="0" w:type="auto"/>
        <w:tblLook w:val="04A0" w:firstRow="1" w:lastRow="0" w:firstColumn="1" w:lastColumn="0" w:noHBand="0" w:noVBand="1"/>
      </w:tblPr>
      <w:tblGrid>
        <w:gridCol w:w="1696"/>
        <w:gridCol w:w="1276"/>
        <w:gridCol w:w="2977"/>
        <w:gridCol w:w="4296"/>
      </w:tblGrid>
      <w:tr w:rsidR="009F7F72" w:rsidRPr="008D1223" w14:paraId="6AFDB2DF" w14:textId="77777777" w:rsidTr="00A308DA">
        <w:tc>
          <w:tcPr>
            <w:tcW w:w="1696" w:type="dxa"/>
            <w:shd w:val="clear" w:color="auto" w:fill="BDD6EE"/>
            <w:vAlign w:val="center"/>
          </w:tcPr>
          <w:p w14:paraId="337ED224" w14:textId="7DADFDE8" w:rsidR="009F7F72" w:rsidRPr="008D1223" w:rsidRDefault="009F7F72" w:rsidP="009F7F72">
            <w:pPr>
              <w:jc w:val="center"/>
              <w:rPr>
                <w:b/>
                <w:bCs/>
              </w:rPr>
            </w:pPr>
            <w:r w:rsidRPr="008D1223">
              <w:rPr>
                <w:b/>
                <w:bCs/>
              </w:rPr>
              <w:t>REACTIVO</w:t>
            </w:r>
          </w:p>
        </w:tc>
        <w:tc>
          <w:tcPr>
            <w:tcW w:w="1276" w:type="dxa"/>
            <w:shd w:val="clear" w:color="auto" w:fill="BDD6EE"/>
            <w:vAlign w:val="center"/>
          </w:tcPr>
          <w:p w14:paraId="23507F68" w14:textId="4DDC2984" w:rsidR="009F7F72" w:rsidRPr="008D1223" w:rsidRDefault="009F7F72" w:rsidP="009F7F72">
            <w:pPr>
              <w:jc w:val="center"/>
              <w:rPr>
                <w:b/>
                <w:bCs/>
              </w:rPr>
            </w:pPr>
            <w:r w:rsidRPr="008D1223">
              <w:rPr>
                <w:b/>
                <w:bCs/>
              </w:rPr>
              <w:t>CAMPO</w:t>
            </w:r>
          </w:p>
        </w:tc>
        <w:tc>
          <w:tcPr>
            <w:tcW w:w="2977" w:type="dxa"/>
            <w:shd w:val="clear" w:color="auto" w:fill="BDD6EE"/>
            <w:vAlign w:val="center"/>
          </w:tcPr>
          <w:p w14:paraId="62347878" w14:textId="2D099F81" w:rsidR="009F7F72" w:rsidRPr="008D1223" w:rsidRDefault="009F7F72" w:rsidP="009F7F72">
            <w:pPr>
              <w:jc w:val="center"/>
              <w:rPr>
                <w:b/>
                <w:bCs/>
              </w:rPr>
            </w:pPr>
            <w:r w:rsidRPr="008D1223">
              <w:rPr>
                <w:b/>
                <w:bCs/>
              </w:rPr>
              <w:t>CONTENIDO</w:t>
            </w:r>
          </w:p>
        </w:tc>
        <w:tc>
          <w:tcPr>
            <w:tcW w:w="4296" w:type="dxa"/>
            <w:shd w:val="clear" w:color="auto" w:fill="BDD6EE"/>
            <w:vAlign w:val="center"/>
          </w:tcPr>
          <w:p w14:paraId="11FE7C92" w14:textId="6C8A28B4" w:rsidR="009F7F72" w:rsidRPr="008D1223" w:rsidRDefault="009F7F72" w:rsidP="009F7F72">
            <w:pPr>
              <w:jc w:val="center"/>
              <w:rPr>
                <w:b/>
                <w:bCs/>
              </w:rPr>
            </w:pPr>
            <w:r w:rsidRPr="008D1223">
              <w:rPr>
                <w:b/>
                <w:bCs/>
              </w:rPr>
              <w:t>PDA</w:t>
            </w:r>
          </w:p>
        </w:tc>
      </w:tr>
      <w:tr w:rsidR="00A308DA" w:rsidRPr="008D1223" w14:paraId="2D6CC506" w14:textId="77777777" w:rsidTr="008B73F1">
        <w:trPr>
          <w:trHeight w:val="1872"/>
        </w:trPr>
        <w:tc>
          <w:tcPr>
            <w:tcW w:w="1696" w:type="dxa"/>
            <w:vAlign w:val="center"/>
          </w:tcPr>
          <w:p w14:paraId="54F77EBC" w14:textId="2DD71E60" w:rsidR="00A308DA" w:rsidRPr="008B73F1" w:rsidRDefault="00A308DA" w:rsidP="00A308DA">
            <w:pPr>
              <w:jc w:val="center"/>
            </w:pPr>
            <w:r w:rsidRPr="008B73F1">
              <w:t>1</w:t>
            </w:r>
          </w:p>
        </w:tc>
        <w:tc>
          <w:tcPr>
            <w:tcW w:w="1276" w:type="dxa"/>
            <w:vAlign w:val="center"/>
          </w:tcPr>
          <w:p w14:paraId="35C5E58A" w14:textId="4582D57A" w:rsidR="00A308DA" w:rsidRPr="008D1223" w:rsidRDefault="00A308DA" w:rsidP="008B73F1">
            <w:pPr>
              <w:jc w:val="center"/>
              <w:rPr>
                <w:noProof/>
              </w:rPr>
            </w:pPr>
            <w:r w:rsidRPr="008D1223">
              <w:rPr>
                <w:noProof/>
              </w:rPr>
              <w:drawing>
                <wp:inline distT="0" distB="0" distL="0" distR="0" wp14:anchorId="3D5092C9" wp14:editId="571BEB08">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8"/>
                          <a:stretch>
                            <a:fillRect/>
                          </a:stretch>
                        </pic:blipFill>
                        <pic:spPr>
                          <a:xfrm>
                            <a:off x="0" y="0"/>
                            <a:ext cx="481276" cy="468000"/>
                          </a:xfrm>
                          <a:prstGeom prst="rect">
                            <a:avLst/>
                          </a:prstGeom>
                        </pic:spPr>
                      </pic:pic>
                    </a:graphicData>
                  </a:graphic>
                </wp:inline>
              </w:drawing>
            </w:r>
          </w:p>
        </w:tc>
        <w:tc>
          <w:tcPr>
            <w:tcW w:w="2977" w:type="dxa"/>
            <w:vAlign w:val="center"/>
          </w:tcPr>
          <w:p w14:paraId="0403A08D" w14:textId="3F6F8E9D" w:rsidR="00A308DA" w:rsidRPr="008D1223" w:rsidRDefault="00A308DA" w:rsidP="00A308DA">
            <w:pPr>
              <w:jc w:val="both"/>
            </w:pPr>
            <w:r w:rsidRPr="008D1223">
              <w:rPr>
                <w:sz w:val="24"/>
                <w:szCs w:val="24"/>
              </w:rPr>
              <w:t>Costos y beneficios del consumo de agua, energía eléctrica y combustibles en la satisfacción de necesidades personales.</w:t>
            </w:r>
          </w:p>
        </w:tc>
        <w:tc>
          <w:tcPr>
            <w:tcW w:w="4296" w:type="dxa"/>
            <w:vAlign w:val="center"/>
          </w:tcPr>
          <w:p w14:paraId="1A32E44B" w14:textId="35BF03B0" w:rsidR="00A308DA" w:rsidRPr="008D1223" w:rsidRDefault="00A308DA" w:rsidP="00A308DA">
            <w:pPr>
              <w:jc w:val="both"/>
            </w:pPr>
            <w:r w:rsidRPr="008D1223">
              <w:rPr>
                <w:sz w:val="24"/>
                <w:szCs w:val="24"/>
              </w:rPr>
              <w:t>Analiza problemas relacionados con el agua presentes en la casa, escuela y comunidad; reconoce la importancia de su consumo y practica acciones para aprovecharla de manera responsable.</w:t>
            </w:r>
          </w:p>
        </w:tc>
      </w:tr>
      <w:tr w:rsidR="008B73F1" w:rsidRPr="008D1223" w14:paraId="0425F150" w14:textId="77777777" w:rsidTr="00A4263A">
        <w:trPr>
          <w:trHeight w:val="2821"/>
        </w:trPr>
        <w:tc>
          <w:tcPr>
            <w:tcW w:w="1696" w:type="dxa"/>
            <w:vAlign w:val="center"/>
          </w:tcPr>
          <w:p w14:paraId="12382732" w14:textId="4ADEC96E" w:rsidR="008B73F1" w:rsidRPr="008B73F1" w:rsidRDefault="008B73F1" w:rsidP="008B73F1">
            <w:pPr>
              <w:jc w:val="center"/>
            </w:pPr>
            <w:r w:rsidRPr="008B73F1">
              <w:t>2</w:t>
            </w:r>
          </w:p>
        </w:tc>
        <w:tc>
          <w:tcPr>
            <w:tcW w:w="1276" w:type="dxa"/>
            <w:vAlign w:val="center"/>
          </w:tcPr>
          <w:p w14:paraId="0F4464F6" w14:textId="2B93D14B" w:rsidR="008B73F1" w:rsidRPr="008D1223" w:rsidRDefault="008B73F1" w:rsidP="008B73F1">
            <w:pPr>
              <w:jc w:val="center"/>
              <w:rPr>
                <w:noProof/>
              </w:rPr>
            </w:pPr>
            <w:r w:rsidRPr="008D1223">
              <w:rPr>
                <w:noProof/>
              </w:rPr>
              <w:drawing>
                <wp:inline distT="0" distB="0" distL="0" distR="0" wp14:anchorId="60D10402" wp14:editId="4D93B1CB">
                  <wp:extent cx="481276" cy="468000"/>
                  <wp:effectExtent l="0" t="0" r="0" b="8255"/>
                  <wp:docPr id="21364158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8"/>
                          <a:stretch>
                            <a:fillRect/>
                          </a:stretch>
                        </pic:blipFill>
                        <pic:spPr>
                          <a:xfrm>
                            <a:off x="0" y="0"/>
                            <a:ext cx="481276" cy="468000"/>
                          </a:xfrm>
                          <a:prstGeom prst="rect">
                            <a:avLst/>
                          </a:prstGeom>
                        </pic:spPr>
                      </pic:pic>
                    </a:graphicData>
                  </a:graphic>
                </wp:inline>
              </w:drawing>
            </w:r>
          </w:p>
        </w:tc>
        <w:tc>
          <w:tcPr>
            <w:tcW w:w="2977" w:type="dxa"/>
            <w:vAlign w:val="center"/>
          </w:tcPr>
          <w:p w14:paraId="4DE1E2E5" w14:textId="78422BD1" w:rsidR="008B73F1" w:rsidRPr="008D1223" w:rsidRDefault="008B73F1" w:rsidP="008B73F1">
            <w:pPr>
              <w:jc w:val="both"/>
              <w:rPr>
                <w:sz w:val="24"/>
                <w:szCs w:val="24"/>
              </w:rPr>
            </w:pPr>
            <w:r w:rsidRPr="008D1223">
              <w:rPr>
                <w:sz w:val="24"/>
                <w:szCs w:val="24"/>
              </w:rPr>
              <w:t>Costos y beneficios del consumo de agua, energía eléctrica y combustibles en la satisfacción de necesidades personales.</w:t>
            </w:r>
          </w:p>
        </w:tc>
        <w:tc>
          <w:tcPr>
            <w:tcW w:w="4296" w:type="dxa"/>
            <w:vAlign w:val="center"/>
          </w:tcPr>
          <w:p w14:paraId="6DCA4780" w14:textId="1D97EFC8" w:rsidR="008B73F1" w:rsidRPr="008D1223" w:rsidRDefault="008B73F1" w:rsidP="008B73F1">
            <w:pPr>
              <w:jc w:val="both"/>
              <w:rPr>
                <w:sz w:val="24"/>
                <w:szCs w:val="24"/>
              </w:rPr>
            </w:pPr>
            <w:r w:rsidRPr="008D1223">
              <w:rPr>
                <w:sz w:val="24"/>
                <w:szCs w:val="24"/>
              </w:rPr>
              <w:t>Reconoce y calcula la cantidad de “agua virtual” que se utiliza en la producción de satisfactores (productos y servicios) y reflexiona acerca del consumo de aquellos productos que son necesarios y aquellos que no lo son, para tomar decisiones de consumo responsable y favorecer el cuidado del medio ambiente.</w:t>
            </w:r>
          </w:p>
        </w:tc>
      </w:tr>
      <w:tr w:rsidR="008B73F1" w:rsidRPr="008D1223" w14:paraId="58B976A0" w14:textId="77777777" w:rsidTr="00A4263A">
        <w:trPr>
          <w:trHeight w:val="1827"/>
        </w:trPr>
        <w:tc>
          <w:tcPr>
            <w:tcW w:w="1696" w:type="dxa"/>
            <w:vAlign w:val="center"/>
          </w:tcPr>
          <w:p w14:paraId="08C1B7B8" w14:textId="08C5BD8F" w:rsidR="008B73F1" w:rsidRPr="008B73F1" w:rsidRDefault="008B73F1" w:rsidP="008B73F1">
            <w:pPr>
              <w:jc w:val="center"/>
            </w:pPr>
            <w:r w:rsidRPr="008B73F1">
              <w:t>3</w:t>
            </w:r>
            <w:r>
              <w:t xml:space="preserve"> y 4</w:t>
            </w:r>
          </w:p>
        </w:tc>
        <w:tc>
          <w:tcPr>
            <w:tcW w:w="1276" w:type="dxa"/>
            <w:vAlign w:val="center"/>
          </w:tcPr>
          <w:p w14:paraId="0AB1B722" w14:textId="68492FD3" w:rsidR="008B73F1" w:rsidRPr="008D1223" w:rsidRDefault="008B73F1" w:rsidP="008B73F1">
            <w:pPr>
              <w:jc w:val="center"/>
              <w:rPr>
                <w:noProof/>
              </w:rPr>
            </w:pPr>
            <w:r w:rsidRPr="008D1223">
              <w:rPr>
                <w:noProof/>
              </w:rPr>
              <w:drawing>
                <wp:inline distT="0" distB="0" distL="0" distR="0" wp14:anchorId="5ABCA74A" wp14:editId="126AA278">
                  <wp:extent cx="481276" cy="468000"/>
                  <wp:effectExtent l="0" t="0" r="0" b="8255"/>
                  <wp:docPr id="16829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8"/>
                          <a:stretch>
                            <a:fillRect/>
                          </a:stretch>
                        </pic:blipFill>
                        <pic:spPr>
                          <a:xfrm>
                            <a:off x="0" y="0"/>
                            <a:ext cx="481276" cy="468000"/>
                          </a:xfrm>
                          <a:prstGeom prst="rect">
                            <a:avLst/>
                          </a:prstGeom>
                        </pic:spPr>
                      </pic:pic>
                    </a:graphicData>
                  </a:graphic>
                </wp:inline>
              </w:drawing>
            </w:r>
          </w:p>
        </w:tc>
        <w:tc>
          <w:tcPr>
            <w:tcW w:w="2977" w:type="dxa"/>
            <w:vAlign w:val="center"/>
          </w:tcPr>
          <w:p w14:paraId="5ECB4A0C" w14:textId="79E9598D" w:rsidR="008B73F1" w:rsidRPr="008D1223" w:rsidRDefault="008B73F1" w:rsidP="008B73F1">
            <w:pPr>
              <w:jc w:val="both"/>
              <w:rPr>
                <w:sz w:val="24"/>
                <w:szCs w:val="24"/>
              </w:rPr>
            </w:pPr>
            <w:r w:rsidRPr="008D1223">
              <w:rPr>
                <w:sz w:val="24"/>
                <w:szCs w:val="24"/>
              </w:rPr>
              <w:t>Relaciones de proporcionalidad.</w:t>
            </w:r>
          </w:p>
        </w:tc>
        <w:tc>
          <w:tcPr>
            <w:tcW w:w="4296" w:type="dxa"/>
          </w:tcPr>
          <w:p w14:paraId="37E49F21" w14:textId="74C29499" w:rsidR="008B73F1" w:rsidRPr="008D1223" w:rsidRDefault="008B73F1" w:rsidP="008B73F1">
            <w:pPr>
              <w:jc w:val="both"/>
              <w:rPr>
                <w:sz w:val="24"/>
                <w:szCs w:val="24"/>
              </w:rPr>
            </w:pPr>
            <w:r w:rsidRPr="008D1223">
              <w:rPr>
                <w:sz w:val="24"/>
                <w:szCs w:val="24"/>
              </w:rPr>
              <w:t>Resuelve situaciones problemáticas de proporcionalidad en las que determina valores faltantes de números naturales, a partir de diferentes estrategias (cálculo de valor unitario, de dobles, triples o mitades).</w:t>
            </w:r>
          </w:p>
        </w:tc>
      </w:tr>
      <w:tr w:rsidR="008B73F1" w:rsidRPr="008D1223" w14:paraId="68B619A4" w14:textId="77777777" w:rsidTr="00A4263A">
        <w:tc>
          <w:tcPr>
            <w:tcW w:w="1696" w:type="dxa"/>
            <w:vAlign w:val="center"/>
          </w:tcPr>
          <w:p w14:paraId="63B9DD25" w14:textId="1EB642C7" w:rsidR="008B73F1" w:rsidRPr="008B73F1" w:rsidRDefault="008B73F1" w:rsidP="008B73F1">
            <w:pPr>
              <w:jc w:val="center"/>
            </w:pPr>
            <w:r w:rsidRPr="008B73F1">
              <w:t>5</w:t>
            </w:r>
          </w:p>
        </w:tc>
        <w:tc>
          <w:tcPr>
            <w:tcW w:w="1276" w:type="dxa"/>
            <w:vAlign w:val="center"/>
          </w:tcPr>
          <w:p w14:paraId="6C65C86E" w14:textId="2F2B1B37" w:rsidR="008B73F1" w:rsidRPr="008D1223" w:rsidRDefault="008B73F1" w:rsidP="008B73F1">
            <w:pPr>
              <w:jc w:val="center"/>
              <w:rPr>
                <w:noProof/>
              </w:rPr>
            </w:pPr>
            <w:r w:rsidRPr="008D1223">
              <w:rPr>
                <w:noProof/>
              </w:rPr>
              <w:drawing>
                <wp:inline distT="0" distB="0" distL="0" distR="0" wp14:anchorId="23BFD5BD" wp14:editId="11777573">
                  <wp:extent cx="481276" cy="468000"/>
                  <wp:effectExtent l="0" t="0" r="0" b="8255"/>
                  <wp:docPr id="465008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8"/>
                          <a:stretch>
                            <a:fillRect/>
                          </a:stretch>
                        </pic:blipFill>
                        <pic:spPr>
                          <a:xfrm>
                            <a:off x="0" y="0"/>
                            <a:ext cx="481276" cy="468000"/>
                          </a:xfrm>
                          <a:prstGeom prst="rect">
                            <a:avLst/>
                          </a:prstGeom>
                        </pic:spPr>
                      </pic:pic>
                    </a:graphicData>
                  </a:graphic>
                </wp:inline>
              </w:drawing>
            </w:r>
          </w:p>
        </w:tc>
        <w:tc>
          <w:tcPr>
            <w:tcW w:w="2977" w:type="dxa"/>
            <w:vAlign w:val="center"/>
          </w:tcPr>
          <w:p w14:paraId="17C704B2" w14:textId="1698ED43" w:rsidR="008B73F1" w:rsidRPr="008D1223" w:rsidRDefault="008B73F1" w:rsidP="008B73F1">
            <w:pPr>
              <w:jc w:val="both"/>
              <w:rPr>
                <w:sz w:val="24"/>
                <w:szCs w:val="24"/>
              </w:rPr>
            </w:pPr>
            <w:r w:rsidRPr="008D1223">
              <w:rPr>
                <w:sz w:val="24"/>
                <w:szCs w:val="24"/>
              </w:rPr>
              <w:t>Medición de longitud, masa y capacidad.</w:t>
            </w:r>
          </w:p>
        </w:tc>
        <w:tc>
          <w:tcPr>
            <w:tcW w:w="4296" w:type="dxa"/>
            <w:vAlign w:val="center"/>
          </w:tcPr>
          <w:p w14:paraId="490BE752" w14:textId="03D2E1E9" w:rsidR="008B73F1" w:rsidRPr="008D1223" w:rsidRDefault="008B73F1" w:rsidP="008B73F1">
            <w:pPr>
              <w:jc w:val="both"/>
              <w:rPr>
                <w:sz w:val="24"/>
                <w:szCs w:val="24"/>
              </w:rPr>
            </w:pPr>
            <w:r w:rsidRPr="008D1223">
              <w:rPr>
                <w:sz w:val="24"/>
                <w:szCs w:val="24"/>
              </w:rPr>
              <w:t>Resuelve situaciones problemáticas vinculadas a diferentes contextos que requieren calcular longitudes, masas o capacidades utilizando unidades convencionales, además del kilómetro y la tonelada.</w:t>
            </w:r>
          </w:p>
        </w:tc>
      </w:tr>
      <w:tr w:rsidR="008B73F1" w:rsidRPr="008D1223" w14:paraId="302A6CE9" w14:textId="77777777" w:rsidTr="00A4263A">
        <w:tc>
          <w:tcPr>
            <w:tcW w:w="1696" w:type="dxa"/>
            <w:vAlign w:val="center"/>
          </w:tcPr>
          <w:p w14:paraId="1BDCFBE7" w14:textId="5481547C" w:rsidR="008B73F1" w:rsidRPr="008B73F1" w:rsidRDefault="008B73F1" w:rsidP="008B73F1">
            <w:pPr>
              <w:jc w:val="center"/>
            </w:pPr>
            <w:r w:rsidRPr="008B73F1">
              <w:lastRenderedPageBreak/>
              <w:t>6</w:t>
            </w:r>
            <w:r>
              <w:t xml:space="preserve"> y 7</w:t>
            </w:r>
          </w:p>
        </w:tc>
        <w:tc>
          <w:tcPr>
            <w:tcW w:w="1276" w:type="dxa"/>
            <w:vAlign w:val="center"/>
          </w:tcPr>
          <w:p w14:paraId="07B88EEF" w14:textId="1C5F5F79" w:rsidR="008B73F1" w:rsidRPr="008D1223" w:rsidRDefault="008B73F1" w:rsidP="008B73F1">
            <w:pPr>
              <w:jc w:val="center"/>
              <w:rPr>
                <w:noProof/>
              </w:rPr>
            </w:pPr>
            <w:r w:rsidRPr="008D1223">
              <w:rPr>
                <w:noProof/>
              </w:rPr>
              <w:drawing>
                <wp:inline distT="0" distB="0" distL="0" distR="0" wp14:anchorId="11DE6E04" wp14:editId="1D2F46C1">
                  <wp:extent cx="481276" cy="468000"/>
                  <wp:effectExtent l="0" t="0" r="0" b="8255"/>
                  <wp:docPr id="16745589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8"/>
                          <a:stretch>
                            <a:fillRect/>
                          </a:stretch>
                        </pic:blipFill>
                        <pic:spPr>
                          <a:xfrm>
                            <a:off x="0" y="0"/>
                            <a:ext cx="481276" cy="468000"/>
                          </a:xfrm>
                          <a:prstGeom prst="rect">
                            <a:avLst/>
                          </a:prstGeom>
                        </pic:spPr>
                      </pic:pic>
                    </a:graphicData>
                  </a:graphic>
                </wp:inline>
              </w:drawing>
            </w:r>
          </w:p>
        </w:tc>
        <w:tc>
          <w:tcPr>
            <w:tcW w:w="2977" w:type="dxa"/>
            <w:vAlign w:val="center"/>
          </w:tcPr>
          <w:p w14:paraId="4E501B46" w14:textId="2CCD49EF" w:rsidR="008B73F1" w:rsidRPr="008D1223" w:rsidRDefault="008B73F1" w:rsidP="008B73F1">
            <w:pPr>
              <w:jc w:val="both"/>
            </w:pPr>
            <w:r w:rsidRPr="008D1223">
              <w:rPr>
                <w:sz w:val="24"/>
                <w:szCs w:val="24"/>
              </w:rPr>
              <w:t>Costos y beneficios del consumo de agua, energía eléctrica y combustibles en la satisfacción de necesidades personales.</w:t>
            </w:r>
          </w:p>
        </w:tc>
        <w:tc>
          <w:tcPr>
            <w:tcW w:w="4296" w:type="dxa"/>
            <w:vAlign w:val="center"/>
          </w:tcPr>
          <w:p w14:paraId="72332BF6" w14:textId="5A9A21BA" w:rsidR="008B73F1" w:rsidRPr="008D1223" w:rsidRDefault="008B73F1" w:rsidP="008B73F1">
            <w:pPr>
              <w:jc w:val="both"/>
            </w:pPr>
            <w:r w:rsidRPr="008D1223">
              <w:rPr>
                <w:sz w:val="24"/>
                <w:szCs w:val="24"/>
              </w:rPr>
              <w:t>Analiza problemas relacionados con el agua presentes en la casa, escuela y comunidad; reconoce la importancia de su consumo y practica acciones para aprovecharla de manera responsable.</w:t>
            </w:r>
          </w:p>
        </w:tc>
      </w:tr>
    </w:tbl>
    <w:p w14:paraId="2120A687" w14:textId="77777777" w:rsidR="001F12CB" w:rsidRDefault="001F12CB" w:rsidP="00771112"/>
    <w:sectPr w:rsidR="001F12CB" w:rsidSect="009F7F72">
      <w:headerReference w:type="default" r:id="rId9"/>
      <w:footerReference w:type="default" r:id="rId10"/>
      <w:pgSz w:w="12240" w:h="15840" w:code="1"/>
      <w:pgMar w:top="1134" w:right="851"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7EB2" w14:textId="77777777" w:rsidR="00CD15C0" w:rsidRDefault="00CD15C0" w:rsidP="009F7F72">
      <w:r>
        <w:separator/>
      </w:r>
    </w:p>
  </w:endnote>
  <w:endnote w:type="continuationSeparator" w:id="0">
    <w:p w14:paraId="30FB0A18" w14:textId="77777777" w:rsidR="00CD15C0" w:rsidRDefault="00CD15C0" w:rsidP="009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908" w14:textId="1A2C2CD1" w:rsidR="009F7F72" w:rsidRDefault="009F7F72">
    <w:pPr>
      <w:pStyle w:val="Piedepgina"/>
    </w:pPr>
    <w:r>
      <w:rPr>
        <w:noProof/>
        <w:lang w:val="en-US"/>
      </w:rPr>
      <mc:AlternateContent>
        <mc:Choice Requires="wps">
          <w:drawing>
            <wp:anchor distT="0" distB="0" distL="114300" distR="114300" simplePos="0" relativeHeight="251661312" behindDoc="0" locked="0" layoutInCell="1" allowOverlap="1" wp14:anchorId="2BC00F31" wp14:editId="4644E010">
              <wp:simplePos x="0" y="0"/>
              <wp:positionH relativeFrom="margin">
                <wp:posOffset>-696069</wp:posOffset>
              </wp:positionH>
              <wp:positionV relativeFrom="paragraph">
                <wp:posOffset>48895</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2F102C02" w14:textId="41A3C698"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DD451F">
                            <w:rPr>
                              <w:rFonts w:ascii="Calibri" w:hAnsi="Calibri" w:cs="Calibri"/>
                              <w:b/>
                              <w:sz w:val="36"/>
                              <w:szCs w:val="36"/>
                            </w:rPr>
                            <w:t>2025-2026</w:t>
                          </w:r>
                          <w:r w:rsidRPr="009F7F72">
                            <w:rPr>
                              <w:rFonts w:ascii="Calibri" w:hAnsi="Calibri" w:cs="Calibr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0F31" id="_x0000_s1027" style="position:absolute;margin-left:-54.8pt;margin-top:3.8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" fillcolor="#bdd6ee" strokecolor="#5a97d4" strokeweight="3pt">
              <v:shadow on="t" color="#205867" opacity=".5" offset="1pt"/>
              <v:textbox>
                <w:txbxContent>
                  <w:p w14:paraId="2F102C02" w14:textId="41A3C698"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DD451F">
                      <w:rPr>
                        <w:rFonts w:ascii="Calibri" w:hAnsi="Calibri" w:cs="Calibri"/>
                        <w:b/>
                        <w:sz w:val="36"/>
                        <w:szCs w:val="36"/>
                      </w:rPr>
                      <w:t>2025-2026</w:t>
                    </w:r>
                    <w:r w:rsidRPr="009F7F72">
                      <w:rPr>
                        <w:rFonts w:ascii="Calibri" w:hAnsi="Calibri" w:cs="Calibri"/>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4B1E" w14:textId="77777777" w:rsidR="00CD15C0" w:rsidRDefault="00CD15C0" w:rsidP="009F7F72">
      <w:r>
        <w:separator/>
      </w:r>
    </w:p>
  </w:footnote>
  <w:footnote w:type="continuationSeparator" w:id="0">
    <w:p w14:paraId="346FFB23" w14:textId="77777777" w:rsidR="00CD15C0" w:rsidRDefault="00CD15C0" w:rsidP="009F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2FF" w14:textId="38E3964C" w:rsidR="009F7F72" w:rsidRDefault="009F7F72">
    <w:pPr>
      <w:pStyle w:val="Encabezado"/>
    </w:pPr>
    <w:r>
      <w:rPr>
        <w:noProof/>
        <w:lang w:val="en-US"/>
      </w:rPr>
      <mc:AlternateContent>
        <mc:Choice Requires="wps">
          <w:drawing>
            <wp:anchor distT="0" distB="0" distL="114300" distR="114300" simplePos="0" relativeHeight="251659264" behindDoc="0" locked="0" layoutInCell="1" allowOverlap="1" wp14:anchorId="0E09C1AC" wp14:editId="3C234B92">
              <wp:simplePos x="0" y="0"/>
              <wp:positionH relativeFrom="page">
                <wp:posOffset>17145</wp:posOffset>
              </wp:positionH>
              <wp:positionV relativeFrom="paragraph">
                <wp:posOffset>-192514</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46F69D48" w14:textId="5202077D"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DD451F">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1AC" id="Rectangle 2" o:spid="_x0000_s1026" style="position:absolute;margin-left:1.35pt;margin-top:-15.1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" fillcolor="#bdd6ee" strokecolor="#5a97d4" strokeweight="3pt">
              <v:shadow on="t" color="#205867" opacity=".5" offset="1pt"/>
              <v:textbox>
                <w:txbxContent>
                  <w:p w14:paraId="46F69D48" w14:textId="5202077D"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DD451F">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7B"/>
    <w:multiLevelType w:val="hybridMultilevel"/>
    <w:tmpl w:val="075CA51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604A3"/>
    <w:multiLevelType w:val="hybridMultilevel"/>
    <w:tmpl w:val="49CA3B10"/>
    <w:lvl w:ilvl="0" w:tplc="5F5A751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63016"/>
    <w:multiLevelType w:val="hybridMultilevel"/>
    <w:tmpl w:val="31B8AC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2D76B9"/>
    <w:multiLevelType w:val="hybridMultilevel"/>
    <w:tmpl w:val="D73212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707615"/>
    <w:multiLevelType w:val="hybridMultilevel"/>
    <w:tmpl w:val="CFF0BE4E"/>
    <w:lvl w:ilvl="0" w:tplc="7084DA4A">
      <w:start w:val="1"/>
      <w:numFmt w:val="decimal"/>
      <w:lvlText w:val="%1)"/>
      <w:lvlJc w:val="left"/>
      <w:pPr>
        <w:ind w:left="644" w:hanging="360"/>
      </w:pPr>
      <w:rPr>
        <w:rFonts w:hint="default"/>
        <w:b w:val="0"/>
        <w:bCs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CAB6057"/>
    <w:multiLevelType w:val="hybridMultilevel"/>
    <w:tmpl w:val="453C880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705DE6"/>
    <w:multiLevelType w:val="hybridMultilevel"/>
    <w:tmpl w:val="05586432"/>
    <w:lvl w:ilvl="0" w:tplc="645C757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6A3384"/>
    <w:multiLevelType w:val="hybridMultilevel"/>
    <w:tmpl w:val="06EE39C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75E3FB4"/>
    <w:multiLevelType w:val="hybridMultilevel"/>
    <w:tmpl w:val="59EE6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030DFE"/>
    <w:multiLevelType w:val="hybridMultilevel"/>
    <w:tmpl w:val="5AC476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955ADE"/>
    <w:multiLevelType w:val="hybridMultilevel"/>
    <w:tmpl w:val="2C52B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6D7918"/>
    <w:multiLevelType w:val="hybridMultilevel"/>
    <w:tmpl w:val="9F0CF768"/>
    <w:lvl w:ilvl="0" w:tplc="080A0017">
      <w:start w:val="1"/>
      <w:numFmt w:val="lowerLetter"/>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67B97116"/>
    <w:multiLevelType w:val="hybridMultilevel"/>
    <w:tmpl w:val="4A202A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9F4A35"/>
    <w:multiLevelType w:val="hybridMultilevel"/>
    <w:tmpl w:val="DD4418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4721C5"/>
    <w:multiLevelType w:val="hybridMultilevel"/>
    <w:tmpl w:val="49CA3B10"/>
    <w:lvl w:ilvl="0" w:tplc="5F5A751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090C66"/>
    <w:multiLevelType w:val="hybridMultilevel"/>
    <w:tmpl w:val="D2164BD8"/>
    <w:lvl w:ilvl="0" w:tplc="B784C9B6">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D5737F"/>
    <w:multiLevelType w:val="hybridMultilevel"/>
    <w:tmpl w:val="2C52B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5841207">
    <w:abstractNumId w:val="13"/>
  </w:num>
  <w:num w:numId="2" w16cid:durableId="1164272670">
    <w:abstractNumId w:val="9"/>
  </w:num>
  <w:num w:numId="3" w16cid:durableId="1878547441">
    <w:abstractNumId w:val="15"/>
  </w:num>
  <w:num w:numId="4" w16cid:durableId="318194228">
    <w:abstractNumId w:val="8"/>
  </w:num>
  <w:num w:numId="5" w16cid:durableId="48698747">
    <w:abstractNumId w:val="12"/>
  </w:num>
  <w:num w:numId="6" w16cid:durableId="782456832">
    <w:abstractNumId w:val="6"/>
  </w:num>
  <w:num w:numId="7" w16cid:durableId="34353162">
    <w:abstractNumId w:val="4"/>
  </w:num>
  <w:num w:numId="8" w16cid:durableId="1265454325">
    <w:abstractNumId w:val="11"/>
  </w:num>
  <w:num w:numId="9" w16cid:durableId="871768017">
    <w:abstractNumId w:val="14"/>
  </w:num>
  <w:num w:numId="10" w16cid:durableId="1814062679">
    <w:abstractNumId w:val="0"/>
  </w:num>
  <w:num w:numId="11" w16cid:durableId="1550649023">
    <w:abstractNumId w:val="2"/>
  </w:num>
  <w:num w:numId="12" w16cid:durableId="1257208514">
    <w:abstractNumId w:val="1"/>
  </w:num>
  <w:num w:numId="13" w16cid:durableId="777484483">
    <w:abstractNumId w:val="16"/>
  </w:num>
  <w:num w:numId="14" w16cid:durableId="1635718840">
    <w:abstractNumId w:val="10"/>
  </w:num>
  <w:num w:numId="15" w16cid:durableId="787309460">
    <w:abstractNumId w:val="3"/>
  </w:num>
  <w:num w:numId="16" w16cid:durableId="1919901613">
    <w:abstractNumId w:val="5"/>
  </w:num>
  <w:num w:numId="17" w16cid:durableId="2093047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2"/>
    <w:rsid w:val="00013079"/>
    <w:rsid w:val="00014D3F"/>
    <w:rsid w:val="00017323"/>
    <w:rsid w:val="000251D3"/>
    <w:rsid w:val="000267F3"/>
    <w:rsid w:val="0006024C"/>
    <w:rsid w:val="00061282"/>
    <w:rsid w:val="000635E2"/>
    <w:rsid w:val="00067082"/>
    <w:rsid w:val="000700D9"/>
    <w:rsid w:val="000738EA"/>
    <w:rsid w:val="00076FCE"/>
    <w:rsid w:val="00086E75"/>
    <w:rsid w:val="00087DB3"/>
    <w:rsid w:val="00090D27"/>
    <w:rsid w:val="000A5595"/>
    <w:rsid w:val="000B3DD1"/>
    <w:rsid w:val="000D09A5"/>
    <w:rsid w:val="000E5415"/>
    <w:rsid w:val="000E5621"/>
    <w:rsid w:val="000F0076"/>
    <w:rsid w:val="000F4E56"/>
    <w:rsid w:val="001047DD"/>
    <w:rsid w:val="0011013A"/>
    <w:rsid w:val="0011651E"/>
    <w:rsid w:val="00121124"/>
    <w:rsid w:val="001265A8"/>
    <w:rsid w:val="00126806"/>
    <w:rsid w:val="00126D0E"/>
    <w:rsid w:val="00142F0E"/>
    <w:rsid w:val="00145606"/>
    <w:rsid w:val="001543CF"/>
    <w:rsid w:val="001563FB"/>
    <w:rsid w:val="00175FC8"/>
    <w:rsid w:val="00177EE4"/>
    <w:rsid w:val="00190151"/>
    <w:rsid w:val="0019797F"/>
    <w:rsid w:val="001A06C7"/>
    <w:rsid w:val="001A68BC"/>
    <w:rsid w:val="001B1C83"/>
    <w:rsid w:val="001B3A82"/>
    <w:rsid w:val="001C033E"/>
    <w:rsid w:val="001C7689"/>
    <w:rsid w:val="001C7BD3"/>
    <w:rsid w:val="001E4F1C"/>
    <w:rsid w:val="001F12CB"/>
    <w:rsid w:val="001F1422"/>
    <w:rsid w:val="001F491A"/>
    <w:rsid w:val="00201A26"/>
    <w:rsid w:val="002052F5"/>
    <w:rsid w:val="00212AA3"/>
    <w:rsid w:val="00213B8A"/>
    <w:rsid w:val="002142F3"/>
    <w:rsid w:val="00221256"/>
    <w:rsid w:val="00223895"/>
    <w:rsid w:val="002244C0"/>
    <w:rsid w:val="00232ABF"/>
    <w:rsid w:val="00232B19"/>
    <w:rsid w:val="00236320"/>
    <w:rsid w:val="00246553"/>
    <w:rsid w:val="00253453"/>
    <w:rsid w:val="00261602"/>
    <w:rsid w:val="0027065D"/>
    <w:rsid w:val="00286BE6"/>
    <w:rsid w:val="00287631"/>
    <w:rsid w:val="00293906"/>
    <w:rsid w:val="00293C58"/>
    <w:rsid w:val="002A0C28"/>
    <w:rsid w:val="002A27AF"/>
    <w:rsid w:val="002A6F0F"/>
    <w:rsid w:val="002B4673"/>
    <w:rsid w:val="002B6521"/>
    <w:rsid w:val="002C7FA8"/>
    <w:rsid w:val="002D32E3"/>
    <w:rsid w:val="002D5652"/>
    <w:rsid w:val="002E3E37"/>
    <w:rsid w:val="002E66F9"/>
    <w:rsid w:val="002F2EE2"/>
    <w:rsid w:val="002F3ABD"/>
    <w:rsid w:val="002F4F08"/>
    <w:rsid w:val="00300300"/>
    <w:rsid w:val="00306D68"/>
    <w:rsid w:val="0031175B"/>
    <w:rsid w:val="00323095"/>
    <w:rsid w:val="00332266"/>
    <w:rsid w:val="00340B8A"/>
    <w:rsid w:val="0034137F"/>
    <w:rsid w:val="00346806"/>
    <w:rsid w:val="00346F76"/>
    <w:rsid w:val="00355B80"/>
    <w:rsid w:val="00362839"/>
    <w:rsid w:val="003630F5"/>
    <w:rsid w:val="0038296C"/>
    <w:rsid w:val="00395ED0"/>
    <w:rsid w:val="003C0793"/>
    <w:rsid w:val="003D29AD"/>
    <w:rsid w:val="003E0F65"/>
    <w:rsid w:val="003E1E7E"/>
    <w:rsid w:val="003E2237"/>
    <w:rsid w:val="003E3A86"/>
    <w:rsid w:val="003F46A7"/>
    <w:rsid w:val="00400869"/>
    <w:rsid w:val="00401BC2"/>
    <w:rsid w:val="004073ED"/>
    <w:rsid w:val="00407939"/>
    <w:rsid w:val="00407D9C"/>
    <w:rsid w:val="00412D5C"/>
    <w:rsid w:val="0042620B"/>
    <w:rsid w:val="004272C5"/>
    <w:rsid w:val="004305F9"/>
    <w:rsid w:val="00431E6E"/>
    <w:rsid w:val="004438BB"/>
    <w:rsid w:val="00445A46"/>
    <w:rsid w:val="004464E1"/>
    <w:rsid w:val="00467AB2"/>
    <w:rsid w:val="00472D49"/>
    <w:rsid w:val="004816CA"/>
    <w:rsid w:val="004855E4"/>
    <w:rsid w:val="0049273B"/>
    <w:rsid w:val="004949B4"/>
    <w:rsid w:val="004B0508"/>
    <w:rsid w:val="004B314E"/>
    <w:rsid w:val="004B4E25"/>
    <w:rsid w:val="004B6A4C"/>
    <w:rsid w:val="004F11F6"/>
    <w:rsid w:val="00517BD1"/>
    <w:rsid w:val="005271EA"/>
    <w:rsid w:val="00557DFF"/>
    <w:rsid w:val="00560C94"/>
    <w:rsid w:val="00581AC5"/>
    <w:rsid w:val="005822C6"/>
    <w:rsid w:val="00585E1D"/>
    <w:rsid w:val="00585EA5"/>
    <w:rsid w:val="005926E4"/>
    <w:rsid w:val="00595173"/>
    <w:rsid w:val="005A1F07"/>
    <w:rsid w:val="005A29B4"/>
    <w:rsid w:val="005B1CDB"/>
    <w:rsid w:val="005B3B9A"/>
    <w:rsid w:val="005B79AD"/>
    <w:rsid w:val="005C7D83"/>
    <w:rsid w:val="005D101D"/>
    <w:rsid w:val="005E504D"/>
    <w:rsid w:val="005F1008"/>
    <w:rsid w:val="005F404E"/>
    <w:rsid w:val="005F7140"/>
    <w:rsid w:val="0061169B"/>
    <w:rsid w:val="0061669F"/>
    <w:rsid w:val="00625128"/>
    <w:rsid w:val="00627205"/>
    <w:rsid w:val="00636784"/>
    <w:rsid w:val="006418C3"/>
    <w:rsid w:val="00641A14"/>
    <w:rsid w:val="006450F4"/>
    <w:rsid w:val="00647EFF"/>
    <w:rsid w:val="00650BFC"/>
    <w:rsid w:val="0065395B"/>
    <w:rsid w:val="00654FC2"/>
    <w:rsid w:val="00660CB1"/>
    <w:rsid w:val="0067075C"/>
    <w:rsid w:val="00680150"/>
    <w:rsid w:val="0069020A"/>
    <w:rsid w:val="0069260C"/>
    <w:rsid w:val="00697CF6"/>
    <w:rsid w:val="006A31B4"/>
    <w:rsid w:val="006A37BE"/>
    <w:rsid w:val="006A4465"/>
    <w:rsid w:val="006B4CAF"/>
    <w:rsid w:val="006B4D05"/>
    <w:rsid w:val="006C1B54"/>
    <w:rsid w:val="006D24B6"/>
    <w:rsid w:val="006E6AD2"/>
    <w:rsid w:val="006F0889"/>
    <w:rsid w:val="006F1323"/>
    <w:rsid w:val="006F3D2D"/>
    <w:rsid w:val="00704BEE"/>
    <w:rsid w:val="00712B39"/>
    <w:rsid w:val="00713C6F"/>
    <w:rsid w:val="00721EE4"/>
    <w:rsid w:val="0073164B"/>
    <w:rsid w:val="00735E19"/>
    <w:rsid w:val="007443B9"/>
    <w:rsid w:val="00746232"/>
    <w:rsid w:val="00746CBC"/>
    <w:rsid w:val="00765A24"/>
    <w:rsid w:val="00765D53"/>
    <w:rsid w:val="00771112"/>
    <w:rsid w:val="00772E0B"/>
    <w:rsid w:val="00783950"/>
    <w:rsid w:val="007872C4"/>
    <w:rsid w:val="007906F9"/>
    <w:rsid w:val="0079184B"/>
    <w:rsid w:val="0079488E"/>
    <w:rsid w:val="00796A86"/>
    <w:rsid w:val="007A30F8"/>
    <w:rsid w:val="007B2976"/>
    <w:rsid w:val="007B44CB"/>
    <w:rsid w:val="007C2B73"/>
    <w:rsid w:val="007C4752"/>
    <w:rsid w:val="007D261E"/>
    <w:rsid w:val="007D6755"/>
    <w:rsid w:val="007F78F4"/>
    <w:rsid w:val="00801684"/>
    <w:rsid w:val="0080591C"/>
    <w:rsid w:val="00811A27"/>
    <w:rsid w:val="00820F69"/>
    <w:rsid w:val="00825BCB"/>
    <w:rsid w:val="008440D9"/>
    <w:rsid w:val="00844403"/>
    <w:rsid w:val="00844E2C"/>
    <w:rsid w:val="008504BC"/>
    <w:rsid w:val="00852803"/>
    <w:rsid w:val="008565CE"/>
    <w:rsid w:val="0086112F"/>
    <w:rsid w:val="00872489"/>
    <w:rsid w:val="0087346A"/>
    <w:rsid w:val="00891B96"/>
    <w:rsid w:val="00891C9A"/>
    <w:rsid w:val="008A115E"/>
    <w:rsid w:val="008A1C20"/>
    <w:rsid w:val="008A1D66"/>
    <w:rsid w:val="008A5F46"/>
    <w:rsid w:val="008B73F1"/>
    <w:rsid w:val="008B7E70"/>
    <w:rsid w:val="008C7EEC"/>
    <w:rsid w:val="008D1223"/>
    <w:rsid w:val="008E0CE6"/>
    <w:rsid w:val="008E5EE6"/>
    <w:rsid w:val="008E6A27"/>
    <w:rsid w:val="00903C35"/>
    <w:rsid w:val="00910CF6"/>
    <w:rsid w:val="00945425"/>
    <w:rsid w:val="0096432B"/>
    <w:rsid w:val="0096719D"/>
    <w:rsid w:val="00975CB8"/>
    <w:rsid w:val="0098505B"/>
    <w:rsid w:val="009915CA"/>
    <w:rsid w:val="009975B2"/>
    <w:rsid w:val="009B02B8"/>
    <w:rsid w:val="009C1657"/>
    <w:rsid w:val="009C7747"/>
    <w:rsid w:val="009D0797"/>
    <w:rsid w:val="009D15DA"/>
    <w:rsid w:val="009D6A23"/>
    <w:rsid w:val="009E5AEA"/>
    <w:rsid w:val="009E74E6"/>
    <w:rsid w:val="009F22CF"/>
    <w:rsid w:val="009F29C6"/>
    <w:rsid w:val="009F3B85"/>
    <w:rsid w:val="009F51EA"/>
    <w:rsid w:val="009F7F72"/>
    <w:rsid w:val="00A02026"/>
    <w:rsid w:val="00A03E8F"/>
    <w:rsid w:val="00A12BA9"/>
    <w:rsid w:val="00A12C9C"/>
    <w:rsid w:val="00A16837"/>
    <w:rsid w:val="00A308DA"/>
    <w:rsid w:val="00A34DB2"/>
    <w:rsid w:val="00A37572"/>
    <w:rsid w:val="00A46472"/>
    <w:rsid w:val="00A50E07"/>
    <w:rsid w:val="00A51E7F"/>
    <w:rsid w:val="00A528C5"/>
    <w:rsid w:val="00A528D0"/>
    <w:rsid w:val="00A6511C"/>
    <w:rsid w:val="00A72943"/>
    <w:rsid w:val="00A73754"/>
    <w:rsid w:val="00A8104D"/>
    <w:rsid w:val="00A8139A"/>
    <w:rsid w:val="00A816C7"/>
    <w:rsid w:val="00A84C4A"/>
    <w:rsid w:val="00A94AE7"/>
    <w:rsid w:val="00A96575"/>
    <w:rsid w:val="00A966EF"/>
    <w:rsid w:val="00AA50B3"/>
    <w:rsid w:val="00AB0E02"/>
    <w:rsid w:val="00AB20FC"/>
    <w:rsid w:val="00AD1E48"/>
    <w:rsid w:val="00AE4EF9"/>
    <w:rsid w:val="00AF5A27"/>
    <w:rsid w:val="00B06D8E"/>
    <w:rsid w:val="00B27028"/>
    <w:rsid w:val="00B278CC"/>
    <w:rsid w:val="00B35755"/>
    <w:rsid w:val="00B447D1"/>
    <w:rsid w:val="00B45C65"/>
    <w:rsid w:val="00B54903"/>
    <w:rsid w:val="00B555D3"/>
    <w:rsid w:val="00B5563E"/>
    <w:rsid w:val="00B56499"/>
    <w:rsid w:val="00B57E4B"/>
    <w:rsid w:val="00B80AEA"/>
    <w:rsid w:val="00B81172"/>
    <w:rsid w:val="00B85046"/>
    <w:rsid w:val="00B95F03"/>
    <w:rsid w:val="00BA6539"/>
    <w:rsid w:val="00BC0A63"/>
    <w:rsid w:val="00BC5349"/>
    <w:rsid w:val="00BE72B6"/>
    <w:rsid w:val="00BF3831"/>
    <w:rsid w:val="00C03748"/>
    <w:rsid w:val="00C137F9"/>
    <w:rsid w:val="00C41D29"/>
    <w:rsid w:val="00C477F4"/>
    <w:rsid w:val="00C47E7B"/>
    <w:rsid w:val="00C51A5B"/>
    <w:rsid w:val="00C60DEA"/>
    <w:rsid w:val="00C64983"/>
    <w:rsid w:val="00C65467"/>
    <w:rsid w:val="00C76ABA"/>
    <w:rsid w:val="00CA6053"/>
    <w:rsid w:val="00CB0A53"/>
    <w:rsid w:val="00CB3B17"/>
    <w:rsid w:val="00CB7F65"/>
    <w:rsid w:val="00CC3E12"/>
    <w:rsid w:val="00CC674C"/>
    <w:rsid w:val="00CD15C0"/>
    <w:rsid w:val="00CD191A"/>
    <w:rsid w:val="00CD62D2"/>
    <w:rsid w:val="00D130D0"/>
    <w:rsid w:val="00D16CEC"/>
    <w:rsid w:val="00D26F6F"/>
    <w:rsid w:val="00D302EC"/>
    <w:rsid w:val="00D410C8"/>
    <w:rsid w:val="00D41A52"/>
    <w:rsid w:val="00D476D6"/>
    <w:rsid w:val="00D51BD7"/>
    <w:rsid w:val="00D56DDC"/>
    <w:rsid w:val="00D613DE"/>
    <w:rsid w:val="00D74C89"/>
    <w:rsid w:val="00D921B8"/>
    <w:rsid w:val="00DA372E"/>
    <w:rsid w:val="00DB145B"/>
    <w:rsid w:val="00DB2F5D"/>
    <w:rsid w:val="00DC5F57"/>
    <w:rsid w:val="00DD0050"/>
    <w:rsid w:val="00DD451F"/>
    <w:rsid w:val="00DD62D6"/>
    <w:rsid w:val="00DD77FE"/>
    <w:rsid w:val="00DE3805"/>
    <w:rsid w:val="00DF61A0"/>
    <w:rsid w:val="00E02316"/>
    <w:rsid w:val="00E03224"/>
    <w:rsid w:val="00E31C4B"/>
    <w:rsid w:val="00E32036"/>
    <w:rsid w:val="00E475D0"/>
    <w:rsid w:val="00E57C86"/>
    <w:rsid w:val="00E85A49"/>
    <w:rsid w:val="00E86720"/>
    <w:rsid w:val="00E91B33"/>
    <w:rsid w:val="00EA3D4E"/>
    <w:rsid w:val="00EA6FF6"/>
    <w:rsid w:val="00EA7A87"/>
    <w:rsid w:val="00EC573D"/>
    <w:rsid w:val="00ED22BD"/>
    <w:rsid w:val="00F01937"/>
    <w:rsid w:val="00F01F27"/>
    <w:rsid w:val="00F0501D"/>
    <w:rsid w:val="00F05B67"/>
    <w:rsid w:val="00F06562"/>
    <w:rsid w:val="00F1681C"/>
    <w:rsid w:val="00F20144"/>
    <w:rsid w:val="00F2575F"/>
    <w:rsid w:val="00F33487"/>
    <w:rsid w:val="00F3476D"/>
    <w:rsid w:val="00F4065D"/>
    <w:rsid w:val="00F407D7"/>
    <w:rsid w:val="00F50B21"/>
    <w:rsid w:val="00F5494A"/>
    <w:rsid w:val="00F63641"/>
    <w:rsid w:val="00F66E11"/>
    <w:rsid w:val="00FA13B3"/>
    <w:rsid w:val="00FB6571"/>
    <w:rsid w:val="00FB788D"/>
    <w:rsid w:val="00FC0426"/>
    <w:rsid w:val="00FC3E28"/>
    <w:rsid w:val="00FC5073"/>
    <w:rsid w:val="00FD1369"/>
    <w:rsid w:val="00FD3BFC"/>
    <w:rsid w:val="00FD5A3B"/>
    <w:rsid w:val="00FE01C0"/>
    <w:rsid w:val="00FE65BC"/>
    <w:rsid w:val="00FF67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91D"/>
  <w15:chartTrackingRefBased/>
  <w15:docId w15:val="{306BE4E2-A45C-4E61-B8AB-3338CC2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8"/>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F7F72"/>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9F7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F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F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F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F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F7F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F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F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F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F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F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F72"/>
    <w:rPr>
      <w:rFonts w:eastAsiaTheme="majorEastAsia" w:cstheme="majorBidi"/>
      <w:color w:val="272727" w:themeColor="text1" w:themeTint="D8"/>
    </w:rPr>
  </w:style>
  <w:style w:type="paragraph" w:styleId="Ttulo">
    <w:name w:val="Title"/>
    <w:basedOn w:val="Normal"/>
    <w:next w:val="Normal"/>
    <w:link w:val="TtuloCar"/>
    <w:uiPriority w:val="10"/>
    <w:qFormat/>
    <w:rsid w:val="009F7F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F72"/>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9F7F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F72"/>
    <w:pPr>
      <w:spacing w:before="160"/>
      <w:jc w:val="center"/>
    </w:pPr>
    <w:rPr>
      <w:i/>
      <w:iCs/>
      <w:color w:val="404040" w:themeColor="text1" w:themeTint="BF"/>
    </w:rPr>
  </w:style>
  <w:style w:type="character" w:customStyle="1" w:styleId="CitaCar">
    <w:name w:val="Cita Car"/>
    <w:basedOn w:val="Fuentedeprrafopredeter"/>
    <w:link w:val="Cita"/>
    <w:uiPriority w:val="29"/>
    <w:rsid w:val="009F7F72"/>
    <w:rPr>
      <w:i/>
      <w:iCs/>
      <w:color w:val="404040" w:themeColor="text1" w:themeTint="BF"/>
    </w:rPr>
  </w:style>
  <w:style w:type="paragraph" w:styleId="Prrafodelista">
    <w:name w:val="List Paragraph"/>
    <w:basedOn w:val="Normal"/>
    <w:uiPriority w:val="34"/>
    <w:qFormat/>
    <w:rsid w:val="009F7F72"/>
    <w:pPr>
      <w:ind w:left="720"/>
      <w:contextualSpacing/>
    </w:pPr>
  </w:style>
  <w:style w:type="character" w:styleId="nfasisintenso">
    <w:name w:val="Intense Emphasis"/>
    <w:basedOn w:val="Fuentedeprrafopredeter"/>
    <w:uiPriority w:val="21"/>
    <w:qFormat/>
    <w:rsid w:val="009F7F72"/>
    <w:rPr>
      <w:i/>
      <w:iCs/>
      <w:color w:val="0F4761" w:themeColor="accent1" w:themeShade="BF"/>
    </w:rPr>
  </w:style>
  <w:style w:type="paragraph" w:styleId="Citadestacada">
    <w:name w:val="Intense Quote"/>
    <w:basedOn w:val="Normal"/>
    <w:next w:val="Normal"/>
    <w:link w:val="CitadestacadaCar"/>
    <w:uiPriority w:val="30"/>
    <w:qFormat/>
    <w:rsid w:val="009F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F72"/>
    <w:rPr>
      <w:i/>
      <w:iCs/>
      <w:color w:val="0F4761" w:themeColor="accent1" w:themeShade="BF"/>
    </w:rPr>
  </w:style>
  <w:style w:type="character" w:styleId="Referenciaintensa">
    <w:name w:val="Intense Reference"/>
    <w:basedOn w:val="Fuentedeprrafopredeter"/>
    <w:uiPriority w:val="32"/>
    <w:qFormat/>
    <w:rsid w:val="009F7F72"/>
    <w:rPr>
      <w:b/>
      <w:bCs/>
      <w:smallCaps/>
      <w:color w:val="0F4761" w:themeColor="accent1" w:themeShade="BF"/>
      <w:spacing w:val="5"/>
    </w:rPr>
  </w:style>
  <w:style w:type="table" w:styleId="Tablaconcuadrcula">
    <w:name w:val="Table Grid"/>
    <w:basedOn w:val="Tablanormal"/>
    <w:uiPriority w:val="39"/>
    <w:rsid w:val="009F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F7F72"/>
    <w:pPr>
      <w:tabs>
        <w:tab w:val="center" w:pos="4252"/>
        <w:tab w:val="right" w:pos="8504"/>
      </w:tabs>
    </w:pPr>
  </w:style>
  <w:style w:type="character" w:customStyle="1" w:styleId="EncabezadoCar">
    <w:name w:val="Encabezado Car"/>
    <w:basedOn w:val="Fuentedeprrafopredeter"/>
    <w:link w:val="Encabezado"/>
    <w:uiPriority w:val="99"/>
    <w:rsid w:val="009F7F72"/>
  </w:style>
  <w:style w:type="paragraph" w:styleId="Piedepgina">
    <w:name w:val="footer"/>
    <w:basedOn w:val="Normal"/>
    <w:link w:val="PiedepginaCar"/>
    <w:uiPriority w:val="99"/>
    <w:unhideWhenUsed/>
    <w:rsid w:val="009F7F72"/>
    <w:pPr>
      <w:tabs>
        <w:tab w:val="center" w:pos="4252"/>
        <w:tab w:val="right" w:pos="8504"/>
      </w:tabs>
    </w:pPr>
  </w:style>
  <w:style w:type="character" w:customStyle="1" w:styleId="PiedepginaCar">
    <w:name w:val="Pie de página Car"/>
    <w:basedOn w:val="Fuentedeprrafopredeter"/>
    <w:link w:val="Piedepgina"/>
    <w:uiPriority w:val="99"/>
    <w:rsid w:val="009F7F72"/>
  </w:style>
  <w:style w:type="paragraph" w:customStyle="1" w:styleId="Default">
    <w:name w:val="Default"/>
    <w:rsid w:val="00346F76"/>
    <w:pPr>
      <w:autoSpaceDE w:val="0"/>
      <w:autoSpaceDN w:val="0"/>
      <w:adjustRightInd w:val="0"/>
    </w:pPr>
    <w:rPr>
      <w:rFonts w:ascii="Arial" w:eastAsia="Calibri" w:hAnsi="Arial" w:cs="Arial"/>
      <w:color w:val="000000"/>
      <w:kern w:val="0"/>
      <w:sz w:val="24"/>
      <w:szCs w:val="24"/>
      <w:lang w:eastAsia="es-ES"/>
      <w14:ligatures w14:val="none"/>
    </w:rPr>
  </w:style>
  <w:style w:type="paragraph" w:styleId="Sinespaciado">
    <w:name w:val="No Spacing"/>
    <w:link w:val="SinespaciadoCar"/>
    <w:uiPriority w:val="1"/>
    <w:qFormat/>
    <w:rsid w:val="00346F76"/>
    <w:rPr>
      <w:rFonts w:ascii="Calibri" w:eastAsia="Times New Roman" w:hAnsi="Calibri" w:cs="Times New Roman"/>
      <w:kern w:val="0"/>
      <w:sz w:val="22"/>
      <w:szCs w:val="22"/>
      <w:lang w:val="es-MX" w:eastAsia="es-MX"/>
      <w14:ligatures w14:val="none"/>
    </w:rPr>
  </w:style>
  <w:style w:type="character" w:customStyle="1" w:styleId="SinespaciadoCar">
    <w:name w:val="Sin espaciado Car"/>
    <w:link w:val="Sinespaciado"/>
    <w:uiPriority w:val="1"/>
    <w:rsid w:val="00346F76"/>
    <w:rPr>
      <w:rFonts w:ascii="Calibri" w:eastAsia="Times New Roman" w:hAnsi="Calibri" w:cs="Times New Roman"/>
      <w:kern w:val="0"/>
      <w:sz w:val="22"/>
      <w:szCs w:val="22"/>
      <w:lang w:val="es-MX" w:eastAsia="es-MX"/>
      <w14:ligatures w14:val="none"/>
    </w:rPr>
  </w:style>
  <w:style w:type="paragraph" w:styleId="NormalWeb">
    <w:name w:val="Normal (Web)"/>
    <w:basedOn w:val="Normal"/>
    <w:uiPriority w:val="99"/>
    <w:unhideWhenUsed/>
    <w:rsid w:val="00346F76"/>
    <w:pPr>
      <w:spacing w:before="100" w:beforeAutospacing="1" w:after="100" w:afterAutospacing="1"/>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C51A5B"/>
    <w:rPr>
      <w:b/>
      <w:bCs/>
    </w:rPr>
  </w:style>
  <w:style w:type="character" w:styleId="Hipervnculo">
    <w:name w:val="Hyperlink"/>
    <w:basedOn w:val="Fuentedeprrafopredeter"/>
    <w:uiPriority w:val="99"/>
    <w:unhideWhenUsed/>
    <w:rsid w:val="004464E1"/>
    <w:rPr>
      <w:color w:val="467886" w:themeColor="hyperlink"/>
      <w:u w:val="single"/>
    </w:rPr>
  </w:style>
  <w:style w:type="character" w:styleId="Mencinsinresolver">
    <w:name w:val="Unresolved Mention"/>
    <w:basedOn w:val="Fuentedeprrafopredeter"/>
    <w:uiPriority w:val="99"/>
    <w:semiHidden/>
    <w:unhideWhenUsed/>
    <w:rsid w:val="00446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418">
      <w:bodyDiv w:val="1"/>
      <w:marLeft w:val="0"/>
      <w:marRight w:val="0"/>
      <w:marTop w:val="0"/>
      <w:marBottom w:val="0"/>
      <w:divBdr>
        <w:top w:val="none" w:sz="0" w:space="0" w:color="auto"/>
        <w:left w:val="none" w:sz="0" w:space="0" w:color="auto"/>
        <w:bottom w:val="none" w:sz="0" w:space="0" w:color="auto"/>
        <w:right w:val="none" w:sz="0" w:space="0" w:color="auto"/>
      </w:divBdr>
    </w:div>
    <w:div w:id="96290846">
      <w:bodyDiv w:val="1"/>
      <w:marLeft w:val="0"/>
      <w:marRight w:val="0"/>
      <w:marTop w:val="0"/>
      <w:marBottom w:val="0"/>
      <w:divBdr>
        <w:top w:val="none" w:sz="0" w:space="0" w:color="auto"/>
        <w:left w:val="none" w:sz="0" w:space="0" w:color="auto"/>
        <w:bottom w:val="none" w:sz="0" w:space="0" w:color="auto"/>
        <w:right w:val="none" w:sz="0" w:space="0" w:color="auto"/>
      </w:divBdr>
    </w:div>
    <w:div w:id="118374854">
      <w:bodyDiv w:val="1"/>
      <w:marLeft w:val="0"/>
      <w:marRight w:val="0"/>
      <w:marTop w:val="0"/>
      <w:marBottom w:val="0"/>
      <w:divBdr>
        <w:top w:val="none" w:sz="0" w:space="0" w:color="auto"/>
        <w:left w:val="none" w:sz="0" w:space="0" w:color="auto"/>
        <w:bottom w:val="none" w:sz="0" w:space="0" w:color="auto"/>
        <w:right w:val="none" w:sz="0" w:space="0" w:color="auto"/>
      </w:divBdr>
    </w:div>
    <w:div w:id="170267119">
      <w:bodyDiv w:val="1"/>
      <w:marLeft w:val="0"/>
      <w:marRight w:val="0"/>
      <w:marTop w:val="0"/>
      <w:marBottom w:val="0"/>
      <w:divBdr>
        <w:top w:val="none" w:sz="0" w:space="0" w:color="auto"/>
        <w:left w:val="none" w:sz="0" w:space="0" w:color="auto"/>
        <w:bottom w:val="none" w:sz="0" w:space="0" w:color="auto"/>
        <w:right w:val="none" w:sz="0" w:space="0" w:color="auto"/>
      </w:divBdr>
    </w:div>
    <w:div w:id="183906380">
      <w:bodyDiv w:val="1"/>
      <w:marLeft w:val="0"/>
      <w:marRight w:val="0"/>
      <w:marTop w:val="0"/>
      <w:marBottom w:val="0"/>
      <w:divBdr>
        <w:top w:val="none" w:sz="0" w:space="0" w:color="auto"/>
        <w:left w:val="none" w:sz="0" w:space="0" w:color="auto"/>
        <w:bottom w:val="none" w:sz="0" w:space="0" w:color="auto"/>
        <w:right w:val="none" w:sz="0" w:space="0" w:color="auto"/>
      </w:divBdr>
    </w:div>
    <w:div w:id="191117133">
      <w:bodyDiv w:val="1"/>
      <w:marLeft w:val="0"/>
      <w:marRight w:val="0"/>
      <w:marTop w:val="0"/>
      <w:marBottom w:val="0"/>
      <w:divBdr>
        <w:top w:val="none" w:sz="0" w:space="0" w:color="auto"/>
        <w:left w:val="none" w:sz="0" w:space="0" w:color="auto"/>
        <w:bottom w:val="none" w:sz="0" w:space="0" w:color="auto"/>
        <w:right w:val="none" w:sz="0" w:space="0" w:color="auto"/>
      </w:divBdr>
    </w:div>
    <w:div w:id="212274841">
      <w:bodyDiv w:val="1"/>
      <w:marLeft w:val="0"/>
      <w:marRight w:val="0"/>
      <w:marTop w:val="0"/>
      <w:marBottom w:val="0"/>
      <w:divBdr>
        <w:top w:val="none" w:sz="0" w:space="0" w:color="auto"/>
        <w:left w:val="none" w:sz="0" w:space="0" w:color="auto"/>
        <w:bottom w:val="none" w:sz="0" w:space="0" w:color="auto"/>
        <w:right w:val="none" w:sz="0" w:space="0" w:color="auto"/>
      </w:divBdr>
    </w:div>
    <w:div w:id="222571405">
      <w:bodyDiv w:val="1"/>
      <w:marLeft w:val="0"/>
      <w:marRight w:val="0"/>
      <w:marTop w:val="0"/>
      <w:marBottom w:val="0"/>
      <w:divBdr>
        <w:top w:val="none" w:sz="0" w:space="0" w:color="auto"/>
        <w:left w:val="none" w:sz="0" w:space="0" w:color="auto"/>
        <w:bottom w:val="none" w:sz="0" w:space="0" w:color="auto"/>
        <w:right w:val="none" w:sz="0" w:space="0" w:color="auto"/>
      </w:divBdr>
    </w:div>
    <w:div w:id="249780342">
      <w:bodyDiv w:val="1"/>
      <w:marLeft w:val="0"/>
      <w:marRight w:val="0"/>
      <w:marTop w:val="0"/>
      <w:marBottom w:val="0"/>
      <w:divBdr>
        <w:top w:val="none" w:sz="0" w:space="0" w:color="auto"/>
        <w:left w:val="none" w:sz="0" w:space="0" w:color="auto"/>
        <w:bottom w:val="none" w:sz="0" w:space="0" w:color="auto"/>
        <w:right w:val="none" w:sz="0" w:space="0" w:color="auto"/>
      </w:divBdr>
    </w:div>
    <w:div w:id="285740379">
      <w:bodyDiv w:val="1"/>
      <w:marLeft w:val="0"/>
      <w:marRight w:val="0"/>
      <w:marTop w:val="0"/>
      <w:marBottom w:val="0"/>
      <w:divBdr>
        <w:top w:val="none" w:sz="0" w:space="0" w:color="auto"/>
        <w:left w:val="none" w:sz="0" w:space="0" w:color="auto"/>
        <w:bottom w:val="none" w:sz="0" w:space="0" w:color="auto"/>
        <w:right w:val="none" w:sz="0" w:space="0" w:color="auto"/>
      </w:divBdr>
    </w:div>
    <w:div w:id="286086986">
      <w:bodyDiv w:val="1"/>
      <w:marLeft w:val="0"/>
      <w:marRight w:val="0"/>
      <w:marTop w:val="0"/>
      <w:marBottom w:val="0"/>
      <w:divBdr>
        <w:top w:val="none" w:sz="0" w:space="0" w:color="auto"/>
        <w:left w:val="none" w:sz="0" w:space="0" w:color="auto"/>
        <w:bottom w:val="none" w:sz="0" w:space="0" w:color="auto"/>
        <w:right w:val="none" w:sz="0" w:space="0" w:color="auto"/>
      </w:divBdr>
    </w:div>
    <w:div w:id="326397754">
      <w:bodyDiv w:val="1"/>
      <w:marLeft w:val="0"/>
      <w:marRight w:val="0"/>
      <w:marTop w:val="0"/>
      <w:marBottom w:val="0"/>
      <w:divBdr>
        <w:top w:val="none" w:sz="0" w:space="0" w:color="auto"/>
        <w:left w:val="none" w:sz="0" w:space="0" w:color="auto"/>
        <w:bottom w:val="none" w:sz="0" w:space="0" w:color="auto"/>
        <w:right w:val="none" w:sz="0" w:space="0" w:color="auto"/>
      </w:divBdr>
    </w:div>
    <w:div w:id="336464458">
      <w:bodyDiv w:val="1"/>
      <w:marLeft w:val="0"/>
      <w:marRight w:val="0"/>
      <w:marTop w:val="0"/>
      <w:marBottom w:val="0"/>
      <w:divBdr>
        <w:top w:val="none" w:sz="0" w:space="0" w:color="auto"/>
        <w:left w:val="none" w:sz="0" w:space="0" w:color="auto"/>
        <w:bottom w:val="none" w:sz="0" w:space="0" w:color="auto"/>
        <w:right w:val="none" w:sz="0" w:space="0" w:color="auto"/>
      </w:divBdr>
    </w:div>
    <w:div w:id="340133466">
      <w:bodyDiv w:val="1"/>
      <w:marLeft w:val="0"/>
      <w:marRight w:val="0"/>
      <w:marTop w:val="0"/>
      <w:marBottom w:val="0"/>
      <w:divBdr>
        <w:top w:val="none" w:sz="0" w:space="0" w:color="auto"/>
        <w:left w:val="none" w:sz="0" w:space="0" w:color="auto"/>
        <w:bottom w:val="none" w:sz="0" w:space="0" w:color="auto"/>
        <w:right w:val="none" w:sz="0" w:space="0" w:color="auto"/>
      </w:divBdr>
      <w:divsChild>
        <w:div w:id="1555779156">
          <w:marLeft w:val="0"/>
          <w:marRight w:val="0"/>
          <w:marTop w:val="60"/>
          <w:marBottom w:val="60"/>
          <w:divBdr>
            <w:top w:val="none" w:sz="0" w:space="0" w:color="auto"/>
            <w:left w:val="none" w:sz="0" w:space="0" w:color="auto"/>
            <w:bottom w:val="none" w:sz="0" w:space="0" w:color="auto"/>
            <w:right w:val="none" w:sz="0" w:space="0" w:color="auto"/>
          </w:divBdr>
        </w:div>
      </w:divsChild>
    </w:div>
    <w:div w:id="355615242">
      <w:bodyDiv w:val="1"/>
      <w:marLeft w:val="0"/>
      <w:marRight w:val="0"/>
      <w:marTop w:val="0"/>
      <w:marBottom w:val="0"/>
      <w:divBdr>
        <w:top w:val="none" w:sz="0" w:space="0" w:color="auto"/>
        <w:left w:val="none" w:sz="0" w:space="0" w:color="auto"/>
        <w:bottom w:val="none" w:sz="0" w:space="0" w:color="auto"/>
        <w:right w:val="none" w:sz="0" w:space="0" w:color="auto"/>
      </w:divBdr>
    </w:div>
    <w:div w:id="375933837">
      <w:bodyDiv w:val="1"/>
      <w:marLeft w:val="0"/>
      <w:marRight w:val="0"/>
      <w:marTop w:val="0"/>
      <w:marBottom w:val="0"/>
      <w:divBdr>
        <w:top w:val="none" w:sz="0" w:space="0" w:color="auto"/>
        <w:left w:val="none" w:sz="0" w:space="0" w:color="auto"/>
        <w:bottom w:val="none" w:sz="0" w:space="0" w:color="auto"/>
        <w:right w:val="none" w:sz="0" w:space="0" w:color="auto"/>
      </w:divBdr>
      <w:divsChild>
        <w:div w:id="196352890">
          <w:marLeft w:val="0"/>
          <w:marRight w:val="0"/>
          <w:marTop w:val="60"/>
          <w:marBottom w:val="60"/>
          <w:divBdr>
            <w:top w:val="none" w:sz="0" w:space="0" w:color="auto"/>
            <w:left w:val="none" w:sz="0" w:space="0" w:color="auto"/>
            <w:bottom w:val="none" w:sz="0" w:space="0" w:color="auto"/>
            <w:right w:val="none" w:sz="0" w:space="0" w:color="auto"/>
          </w:divBdr>
        </w:div>
      </w:divsChild>
    </w:div>
    <w:div w:id="398790638">
      <w:bodyDiv w:val="1"/>
      <w:marLeft w:val="0"/>
      <w:marRight w:val="0"/>
      <w:marTop w:val="0"/>
      <w:marBottom w:val="0"/>
      <w:divBdr>
        <w:top w:val="none" w:sz="0" w:space="0" w:color="auto"/>
        <w:left w:val="none" w:sz="0" w:space="0" w:color="auto"/>
        <w:bottom w:val="none" w:sz="0" w:space="0" w:color="auto"/>
        <w:right w:val="none" w:sz="0" w:space="0" w:color="auto"/>
      </w:divBdr>
    </w:div>
    <w:div w:id="399988358">
      <w:bodyDiv w:val="1"/>
      <w:marLeft w:val="0"/>
      <w:marRight w:val="0"/>
      <w:marTop w:val="0"/>
      <w:marBottom w:val="0"/>
      <w:divBdr>
        <w:top w:val="none" w:sz="0" w:space="0" w:color="auto"/>
        <w:left w:val="none" w:sz="0" w:space="0" w:color="auto"/>
        <w:bottom w:val="none" w:sz="0" w:space="0" w:color="auto"/>
        <w:right w:val="none" w:sz="0" w:space="0" w:color="auto"/>
      </w:divBdr>
      <w:divsChild>
        <w:div w:id="1824925292">
          <w:marLeft w:val="0"/>
          <w:marRight w:val="0"/>
          <w:marTop w:val="60"/>
          <w:marBottom w:val="60"/>
          <w:divBdr>
            <w:top w:val="none" w:sz="0" w:space="0" w:color="auto"/>
            <w:left w:val="none" w:sz="0" w:space="0" w:color="auto"/>
            <w:bottom w:val="none" w:sz="0" w:space="0" w:color="auto"/>
            <w:right w:val="none" w:sz="0" w:space="0" w:color="auto"/>
          </w:divBdr>
        </w:div>
      </w:divsChild>
    </w:div>
    <w:div w:id="408233627">
      <w:bodyDiv w:val="1"/>
      <w:marLeft w:val="0"/>
      <w:marRight w:val="0"/>
      <w:marTop w:val="0"/>
      <w:marBottom w:val="0"/>
      <w:divBdr>
        <w:top w:val="none" w:sz="0" w:space="0" w:color="auto"/>
        <w:left w:val="none" w:sz="0" w:space="0" w:color="auto"/>
        <w:bottom w:val="none" w:sz="0" w:space="0" w:color="auto"/>
        <w:right w:val="none" w:sz="0" w:space="0" w:color="auto"/>
      </w:divBdr>
    </w:div>
    <w:div w:id="422268153">
      <w:bodyDiv w:val="1"/>
      <w:marLeft w:val="0"/>
      <w:marRight w:val="0"/>
      <w:marTop w:val="0"/>
      <w:marBottom w:val="0"/>
      <w:divBdr>
        <w:top w:val="none" w:sz="0" w:space="0" w:color="auto"/>
        <w:left w:val="none" w:sz="0" w:space="0" w:color="auto"/>
        <w:bottom w:val="none" w:sz="0" w:space="0" w:color="auto"/>
        <w:right w:val="none" w:sz="0" w:space="0" w:color="auto"/>
      </w:divBdr>
    </w:div>
    <w:div w:id="485364721">
      <w:bodyDiv w:val="1"/>
      <w:marLeft w:val="0"/>
      <w:marRight w:val="0"/>
      <w:marTop w:val="0"/>
      <w:marBottom w:val="0"/>
      <w:divBdr>
        <w:top w:val="none" w:sz="0" w:space="0" w:color="auto"/>
        <w:left w:val="none" w:sz="0" w:space="0" w:color="auto"/>
        <w:bottom w:val="none" w:sz="0" w:space="0" w:color="auto"/>
        <w:right w:val="none" w:sz="0" w:space="0" w:color="auto"/>
      </w:divBdr>
    </w:div>
    <w:div w:id="529299518">
      <w:bodyDiv w:val="1"/>
      <w:marLeft w:val="0"/>
      <w:marRight w:val="0"/>
      <w:marTop w:val="0"/>
      <w:marBottom w:val="0"/>
      <w:divBdr>
        <w:top w:val="none" w:sz="0" w:space="0" w:color="auto"/>
        <w:left w:val="none" w:sz="0" w:space="0" w:color="auto"/>
        <w:bottom w:val="none" w:sz="0" w:space="0" w:color="auto"/>
        <w:right w:val="none" w:sz="0" w:space="0" w:color="auto"/>
      </w:divBdr>
    </w:div>
    <w:div w:id="551305093">
      <w:bodyDiv w:val="1"/>
      <w:marLeft w:val="0"/>
      <w:marRight w:val="0"/>
      <w:marTop w:val="0"/>
      <w:marBottom w:val="0"/>
      <w:divBdr>
        <w:top w:val="none" w:sz="0" w:space="0" w:color="auto"/>
        <w:left w:val="none" w:sz="0" w:space="0" w:color="auto"/>
        <w:bottom w:val="none" w:sz="0" w:space="0" w:color="auto"/>
        <w:right w:val="none" w:sz="0" w:space="0" w:color="auto"/>
      </w:divBdr>
    </w:div>
    <w:div w:id="643891954">
      <w:bodyDiv w:val="1"/>
      <w:marLeft w:val="0"/>
      <w:marRight w:val="0"/>
      <w:marTop w:val="0"/>
      <w:marBottom w:val="0"/>
      <w:divBdr>
        <w:top w:val="none" w:sz="0" w:space="0" w:color="auto"/>
        <w:left w:val="none" w:sz="0" w:space="0" w:color="auto"/>
        <w:bottom w:val="none" w:sz="0" w:space="0" w:color="auto"/>
        <w:right w:val="none" w:sz="0" w:space="0" w:color="auto"/>
      </w:divBdr>
    </w:div>
    <w:div w:id="676080595">
      <w:bodyDiv w:val="1"/>
      <w:marLeft w:val="0"/>
      <w:marRight w:val="0"/>
      <w:marTop w:val="0"/>
      <w:marBottom w:val="0"/>
      <w:divBdr>
        <w:top w:val="none" w:sz="0" w:space="0" w:color="auto"/>
        <w:left w:val="none" w:sz="0" w:space="0" w:color="auto"/>
        <w:bottom w:val="none" w:sz="0" w:space="0" w:color="auto"/>
        <w:right w:val="none" w:sz="0" w:space="0" w:color="auto"/>
      </w:divBdr>
    </w:div>
    <w:div w:id="736362521">
      <w:bodyDiv w:val="1"/>
      <w:marLeft w:val="0"/>
      <w:marRight w:val="0"/>
      <w:marTop w:val="0"/>
      <w:marBottom w:val="0"/>
      <w:divBdr>
        <w:top w:val="none" w:sz="0" w:space="0" w:color="auto"/>
        <w:left w:val="none" w:sz="0" w:space="0" w:color="auto"/>
        <w:bottom w:val="none" w:sz="0" w:space="0" w:color="auto"/>
        <w:right w:val="none" w:sz="0" w:space="0" w:color="auto"/>
      </w:divBdr>
    </w:div>
    <w:div w:id="777406881">
      <w:bodyDiv w:val="1"/>
      <w:marLeft w:val="0"/>
      <w:marRight w:val="0"/>
      <w:marTop w:val="0"/>
      <w:marBottom w:val="0"/>
      <w:divBdr>
        <w:top w:val="none" w:sz="0" w:space="0" w:color="auto"/>
        <w:left w:val="none" w:sz="0" w:space="0" w:color="auto"/>
        <w:bottom w:val="none" w:sz="0" w:space="0" w:color="auto"/>
        <w:right w:val="none" w:sz="0" w:space="0" w:color="auto"/>
      </w:divBdr>
    </w:div>
    <w:div w:id="857625987">
      <w:bodyDiv w:val="1"/>
      <w:marLeft w:val="0"/>
      <w:marRight w:val="0"/>
      <w:marTop w:val="0"/>
      <w:marBottom w:val="0"/>
      <w:divBdr>
        <w:top w:val="none" w:sz="0" w:space="0" w:color="auto"/>
        <w:left w:val="none" w:sz="0" w:space="0" w:color="auto"/>
        <w:bottom w:val="none" w:sz="0" w:space="0" w:color="auto"/>
        <w:right w:val="none" w:sz="0" w:space="0" w:color="auto"/>
      </w:divBdr>
    </w:div>
    <w:div w:id="906646397">
      <w:bodyDiv w:val="1"/>
      <w:marLeft w:val="0"/>
      <w:marRight w:val="0"/>
      <w:marTop w:val="0"/>
      <w:marBottom w:val="0"/>
      <w:divBdr>
        <w:top w:val="none" w:sz="0" w:space="0" w:color="auto"/>
        <w:left w:val="none" w:sz="0" w:space="0" w:color="auto"/>
        <w:bottom w:val="none" w:sz="0" w:space="0" w:color="auto"/>
        <w:right w:val="none" w:sz="0" w:space="0" w:color="auto"/>
      </w:divBdr>
    </w:div>
    <w:div w:id="952174056">
      <w:bodyDiv w:val="1"/>
      <w:marLeft w:val="0"/>
      <w:marRight w:val="0"/>
      <w:marTop w:val="0"/>
      <w:marBottom w:val="0"/>
      <w:divBdr>
        <w:top w:val="none" w:sz="0" w:space="0" w:color="auto"/>
        <w:left w:val="none" w:sz="0" w:space="0" w:color="auto"/>
        <w:bottom w:val="none" w:sz="0" w:space="0" w:color="auto"/>
        <w:right w:val="none" w:sz="0" w:space="0" w:color="auto"/>
      </w:divBdr>
    </w:div>
    <w:div w:id="957297229">
      <w:bodyDiv w:val="1"/>
      <w:marLeft w:val="0"/>
      <w:marRight w:val="0"/>
      <w:marTop w:val="0"/>
      <w:marBottom w:val="0"/>
      <w:divBdr>
        <w:top w:val="none" w:sz="0" w:space="0" w:color="auto"/>
        <w:left w:val="none" w:sz="0" w:space="0" w:color="auto"/>
        <w:bottom w:val="none" w:sz="0" w:space="0" w:color="auto"/>
        <w:right w:val="none" w:sz="0" w:space="0" w:color="auto"/>
      </w:divBdr>
    </w:div>
    <w:div w:id="958754179">
      <w:bodyDiv w:val="1"/>
      <w:marLeft w:val="0"/>
      <w:marRight w:val="0"/>
      <w:marTop w:val="0"/>
      <w:marBottom w:val="0"/>
      <w:divBdr>
        <w:top w:val="none" w:sz="0" w:space="0" w:color="auto"/>
        <w:left w:val="none" w:sz="0" w:space="0" w:color="auto"/>
        <w:bottom w:val="none" w:sz="0" w:space="0" w:color="auto"/>
        <w:right w:val="none" w:sz="0" w:space="0" w:color="auto"/>
      </w:divBdr>
    </w:div>
    <w:div w:id="964040004">
      <w:bodyDiv w:val="1"/>
      <w:marLeft w:val="0"/>
      <w:marRight w:val="0"/>
      <w:marTop w:val="0"/>
      <w:marBottom w:val="0"/>
      <w:divBdr>
        <w:top w:val="none" w:sz="0" w:space="0" w:color="auto"/>
        <w:left w:val="none" w:sz="0" w:space="0" w:color="auto"/>
        <w:bottom w:val="none" w:sz="0" w:space="0" w:color="auto"/>
        <w:right w:val="none" w:sz="0" w:space="0" w:color="auto"/>
      </w:divBdr>
    </w:div>
    <w:div w:id="971715724">
      <w:bodyDiv w:val="1"/>
      <w:marLeft w:val="0"/>
      <w:marRight w:val="0"/>
      <w:marTop w:val="0"/>
      <w:marBottom w:val="0"/>
      <w:divBdr>
        <w:top w:val="none" w:sz="0" w:space="0" w:color="auto"/>
        <w:left w:val="none" w:sz="0" w:space="0" w:color="auto"/>
        <w:bottom w:val="none" w:sz="0" w:space="0" w:color="auto"/>
        <w:right w:val="none" w:sz="0" w:space="0" w:color="auto"/>
      </w:divBdr>
    </w:div>
    <w:div w:id="984895682">
      <w:bodyDiv w:val="1"/>
      <w:marLeft w:val="0"/>
      <w:marRight w:val="0"/>
      <w:marTop w:val="0"/>
      <w:marBottom w:val="0"/>
      <w:divBdr>
        <w:top w:val="none" w:sz="0" w:space="0" w:color="auto"/>
        <w:left w:val="none" w:sz="0" w:space="0" w:color="auto"/>
        <w:bottom w:val="none" w:sz="0" w:space="0" w:color="auto"/>
        <w:right w:val="none" w:sz="0" w:space="0" w:color="auto"/>
      </w:divBdr>
    </w:div>
    <w:div w:id="1054155747">
      <w:bodyDiv w:val="1"/>
      <w:marLeft w:val="0"/>
      <w:marRight w:val="0"/>
      <w:marTop w:val="0"/>
      <w:marBottom w:val="0"/>
      <w:divBdr>
        <w:top w:val="none" w:sz="0" w:space="0" w:color="auto"/>
        <w:left w:val="none" w:sz="0" w:space="0" w:color="auto"/>
        <w:bottom w:val="none" w:sz="0" w:space="0" w:color="auto"/>
        <w:right w:val="none" w:sz="0" w:space="0" w:color="auto"/>
      </w:divBdr>
    </w:div>
    <w:div w:id="1149134426">
      <w:bodyDiv w:val="1"/>
      <w:marLeft w:val="0"/>
      <w:marRight w:val="0"/>
      <w:marTop w:val="0"/>
      <w:marBottom w:val="0"/>
      <w:divBdr>
        <w:top w:val="none" w:sz="0" w:space="0" w:color="auto"/>
        <w:left w:val="none" w:sz="0" w:space="0" w:color="auto"/>
        <w:bottom w:val="none" w:sz="0" w:space="0" w:color="auto"/>
        <w:right w:val="none" w:sz="0" w:space="0" w:color="auto"/>
      </w:divBdr>
    </w:div>
    <w:div w:id="1153908838">
      <w:bodyDiv w:val="1"/>
      <w:marLeft w:val="0"/>
      <w:marRight w:val="0"/>
      <w:marTop w:val="0"/>
      <w:marBottom w:val="0"/>
      <w:divBdr>
        <w:top w:val="none" w:sz="0" w:space="0" w:color="auto"/>
        <w:left w:val="none" w:sz="0" w:space="0" w:color="auto"/>
        <w:bottom w:val="none" w:sz="0" w:space="0" w:color="auto"/>
        <w:right w:val="none" w:sz="0" w:space="0" w:color="auto"/>
      </w:divBdr>
    </w:div>
    <w:div w:id="1164273438">
      <w:bodyDiv w:val="1"/>
      <w:marLeft w:val="0"/>
      <w:marRight w:val="0"/>
      <w:marTop w:val="0"/>
      <w:marBottom w:val="0"/>
      <w:divBdr>
        <w:top w:val="none" w:sz="0" w:space="0" w:color="auto"/>
        <w:left w:val="none" w:sz="0" w:space="0" w:color="auto"/>
        <w:bottom w:val="none" w:sz="0" w:space="0" w:color="auto"/>
        <w:right w:val="none" w:sz="0" w:space="0" w:color="auto"/>
      </w:divBdr>
    </w:div>
    <w:div w:id="1169102396">
      <w:bodyDiv w:val="1"/>
      <w:marLeft w:val="0"/>
      <w:marRight w:val="0"/>
      <w:marTop w:val="0"/>
      <w:marBottom w:val="0"/>
      <w:divBdr>
        <w:top w:val="none" w:sz="0" w:space="0" w:color="auto"/>
        <w:left w:val="none" w:sz="0" w:space="0" w:color="auto"/>
        <w:bottom w:val="none" w:sz="0" w:space="0" w:color="auto"/>
        <w:right w:val="none" w:sz="0" w:space="0" w:color="auto"/>
      </w:divBdr>
    </w:div>
    <w:div w:id="1221139492">
      <w:bodyDiv w:val="1"/>
      <w:marLeft w:val="0"/>
      <w:marRight w:val="0"/>
      <w:marTop w:val="0"/>
      <w:marBottom w:val="0"/>
      <w:divBdr>
        <w:top w:val="none" w:sz="0" w:space="0" w:color="auto"/>
        <w:left w:val="none" w:sz="0" w:space="0" w:color="auto"/>
        <w:bottom w:val="none" w:sz="0" w:space="0" w:color="auto"/>
        <w:right w:val="none" w:sz="0" w:space="0" w:color="auto"/>
      </w:divBdr>
    </w:div>
    <w:div w:id="1259676492">
      <w:bodyDiv w:val="1"/>
      <w:marLeft w:val="0"/>
      <w:marRight w:val="0"/>
      <w:marTop w:val="0"/>
      <w:marBottom w:val="0"/>
      <w:divBdr>
        <w:top w:val="none" w:sz="0" w:space="0" w:color="auto"/>
        <w:left w:val="none" w:sz="0" w:space="0" w:color="auto"/>
        <w:bottom w:val="none" w:sz="0" w:space="0" w:color="auto"/>
        <w:right w:val="none" w:sz="0" w:space="0" w:color="auto"/>
      </w:divBdr>
    </w:div>
    <w:div w:id="1262837210">
      <w:bodyDiv w:val="1"/>
      <w:marLeft w:val="0"/>
      <w:marRight w:val="0"/>
      <w:marTop w:val="0"/>
      <w:marBottom w:val="0"/>
      <w:divBdr>
        <w:top w:val="none" w:sz="0" w:space="0" w:color="auto"/>
        <w:left w:val="none" w:sz="0" w:space="0" w:color="auto"/>
        <w:bottom w:val="none" w:sz="0" w:space="0" w:color="auto"/>
        <w:right w:val="none" w:sz="0" w:space="0" w:color="auto"/>
      </w:divBdr>
    </w:div>
    <w:div w:id="1305281875">
      <w:bodyDiv w:val="1"/>
      <w:marLeft w:val="0"/>
      <w:marRight w:val="0"/>
      <w:marTop w:val="0"/>
      <w:marBottom w:val="0"/>
      <w:divBdr>
        <w:top w:val="none" w:sz="0" w:space="0" w:color="auto"/>
        <w:left w:val="none" w:sz="0" w:space="0" w:color="auto"/>
        <w:bottom w:val="none" w:sz="0" w:space="0" w:color="auto"/>
        <w:right w:val="none" w:sz="0" w:space="0" w:color="auto"/>
      </w:divBdr>
    </w:div>
    <w:div w:id="1378507053">
      <w:bodyDiv w:val="1"/>
      <w:marLeft w:val="0"/>
      <w:marRight w:val="0"/>
      <w:marTop w:val="0"/>
      <w:marBottom w:val="0"/>
      <w:divBdr>
        <w:top w:val="none" w:sz="0" w:space="0" w:color="auto"/>
        <w:left w:val="none" w:sz="0" w:space="0" w:color="auto"/>
        <w:bottom w:val="none" w:sz="0" w:space="0" w:color="auto"/>
        <w:right w:val="none" w:sz="0" w:space="0" w:color="auto"/>
      </w:divBdr>
    </w:div>
    <w:div w:id="1383292777">
      <w:bodyDiv w:val="1"/>
      <w:marLeft w:val="0"/>
      <w:marRight w:val="0"/>
      <w:marTop w:val="0"/>
      <w:marBottom w:val="0"/>
      <w:divBdr>
        <w:top w:val="none" w:sz="0" w:space="0" w:color="auto"/>
        <w:left w:val="none" w:sz="0" w:space="0" w:color="auto"/>
        <w:bottom w:val="none" w:sz="0" w:space="0" w:color="auto"/>
        <w:right w:val="none" w:sz="0" w:space="0" w:color="auto"/>
      </w:divBdr>
    </w:div>
    <w:div w:id="1396009458">
      <w:bodyDiv w:val="1"/>
      <w:marLeft w:val="0"/>
      <w:marRight w:val="0"/>
      <w:marTop w:val="0"/>
      <w:marBottom w:val="0"/>
      <w:divBdr>
        <w:top w:val="none" w:sz="0" w:space="0" w:color="auto"/>
        <w:left w:val="none" w:sz="0" w:space="0" w:color="auto"/>
        <w:bottom w:val="none" w:sz="0" w:space="0" w:color="auto"/>
        <w:right w:val="none" w:sz="0" w:space="0" w:color="auto"/>
      </w:divBdr>
    </w:div>
    <w:div w:id="1409424723">
      <w:bodyDiv w:val="1"/>
      <w:marLeft w:val="0"/>
      <w:marRight w:val="0"/>
      <w:marTop w:val="0"/>
      <w:marBottom w:val="0"/>
      <w:divBdr>
        <w:top w:val="none" w:sz="0" w:space="0" w:color="auto"/>
        <w:left w:val="none" w:sz="0" w:space="0" w:color="auto"/>
        <w:bottom w:val="none" w:sz="0" w:space="0" w:color="auto"/>
        <w:right w:val="none" w:sz="0" w:space="0" w:color="auto"/>
      </w:divBdr>
    </w:div>
    <w:div w:id="1459185939">
      <w:bodyDiv w:val="1"/>
      <w:marLeft w:val="0"/>
      <w:marRight w:val="0"/>
      <w:marTop w:val="0"/>
      <w:marBottom w:val="0"/>
      <w:divBdr>
        <w:top w:val="none" w:sz="0" w:space="0" w:color="auto"/>
        <w:left w:val="none" w:sz="0" w:space="0" w:color="auto"/>
        <w:bottom w:val="none" w:sz="0" w:space="0" w:color="auto"/>
        <w:right w:val="none" w:sz="0" w:space="0" w:color="auto"/>
      </w:divBdr>
    </w:div>
    <w:div w:id="1501694744">
      <w:bodyDiv w:val="1"/>
      <w:marLeft w:val="0"/>
      <w:marRight w:val="0"/>
      <w:marTop w:val="0"/>
      <w:marBottom w:val="0"/>
      <w:divBdr>
        <w:top w:val="none" w:sz="0" w:space="0" w:color="auto"/>
        <w:left w:val="none" w:sz="0" w:space="0" w:color="auto"/>
        <w:bottom w:val="none" w:sz="0" w:space="0" w:color="auto"/>
        <w:right w:val="none" w:sz="0" w:space="0" w:color="auto"/>
      </w:divBdr>
    </w:div>
    <w:div w:id="1537740288">
      <w:bodyDiv w:val="1"/>
      <w:marLeft w:val="0"/>
      <w:marRight w:val="0"/>
      <w:marTop w:val="0"/>
      <w:marBottom w:val="0"/>
      <w:divBdr>
        <w:top w:val="none" w:sz="0" w:space="0" w:color="auto"/>
        <w:left w:val="none" w:sz="0" w:space="0" w:color="auto"/>
        <w:bottom w:val="none" w:sz="0" w:space="0" w:color="auto"/>
        <w:right w:val="none" w:sz="0" w:space="0" w:color="auto"/>
      </w:divBdr>
    </w:div>
    <w:div w:id="1574125475">
      <w:bodyDiv w:val="1"/>
      <w:marLeft w:val="0"/>
      <w:marRight w:val="0"/>
      <w:marTop w:val="0"/>
      <w:marBottom w:val="0"/>
      <w:divBdr>
        <w:top w:val="none" w:sz="0" w:space="0" w:color="auto"/>
        <w:left w:val="none" w:sz="0" w:space="0" w:color="auto"/>
        <w:bottom w:val="none" w:sz="0" w:space="0" w:color="auto"/>
        <w:right w:val="none" w:sz="0" w:space="0" w:color="auto"/>
      </w:divBdr>
    </w:div>
    <w:div w:id="1605188919">
      <w:bodyDiv w:val="1"/>
      <w:marLeft w:val="0"/>
      <w:marRight w:val="0"/>
      <w:marTop w:val="0"/>
      <w:marBottom w:val="0"/>
      <w:divBdr>
        <w:top w:val="none" w:sz="0" w:space="0" w:color="auto"/>
        <w:left w:val="none" w:sz="0" w:space="0" w:color="auto"/>
        <w:bottom w:val="none" w:sz="0" w:space="0" w:color="auto"/>
        <w:right w:val="none" w:sz="0" w:space="0" w:color="auto"/>
      </w:divBdr>
    </w:div>
    <w:div w:id="1619215718">
      <w:bodyDiv w:val="1"/>
      <w:marLeft w:val="0"/>
      <w:marRight w:val="0"/>
      <w:marTop w:val="0"/>
      <w:marBottom w:val="0"/>
      <w:divBdr>
        <w:top w:val="none" w:sz="0" w:space="0" w:color="auto"/>
        <w:left w:val="none" w:sz="0" w:space="0" w:color="auto"/>
        <w:bottom w:val="none" w:sz="0" w:space="0" w:color="auto"/>
        <w:right w:val="none" w:sz="0" w:space="0" w:color="auto"/>
      </w:divBdr>
    </w:div>
    <w:div w:id="1667513158">
      <w:bodyDiv w:val="1"/>
      <w:marLeft w:val="0"/>
      <w:marRight w:val="0"/>
      <w:marTop w:val="0"/>
      <w:marBottom w:val="0"/>
      <w:divBdr>
        <w:top w:val="none" w:sz="0" w:space="0" w:color="auto"/>
        <w:left w:val="none" w:sz="0" w:space="0" w:color="auto"/>
        <w:bottom w:val="none" w:sz="0" w:space="0" w:color="auto"/>
        <w:right w:val="none" w:sz="0" w:space="0" w:color="auto"/>
      </w:divBdr>
    </w:div>
    <w:div w:id="1693341745">
      <w:bodyDiv w:val="1"/>
      <w:marLeft w:val="0"/>
      <w:marRight w:val="0"/>
      <w:marTop w:val="0"/>
      <w:marBottom w:val="0"/>
      <w:divBdr>
        <w:top w:val="none" w:sz="0" w:space="0" w:color="auto"/>
        <w:left w:val="none" w:sz="0" w:space="0" w:color="auto"/>
        <w:bottom w:val="none" w:sz="0" w:space="0" w:color="auto"/>
        <w:right w:val="none" w:sz="0" w:space="0" w:color="auto"/>
      </w:divBdr>
    </w:div>
    <w:div w:id="1739784944">
      <w:bodyDiv w:val="1"/>
      <w:marLeft w:val="0"/>
      <w:marRight w:val="0"/>
      <w:marTop w:val="0"/>
      <w:marBottom w:val="0"/>
      <w:divBdr>
        <w:top w:val="none" w:sz="0" w:space="0" w:color="auto"/>
        <w:left w:val="none" w:sz="0" w:space="0" w:color="auto"/>
        <w:bottom w:val="none" w:sz="0" w:space="0" w:color="auto"/>
        <w:right w:val="none" w:sz="0" w:space="0" w:color="auto"/>
      </w:divBdr>
    </w:div>
    <w:div w:id="1763836940">
      <w:bodyDiv w:val="1"/>
      <w:marLeft w:val="0"/>
      <w:marRight w:val="0"/>
      <w:marTop w:val="0"/>
      <w:marBottom w:val="0"/>
      <w:divBdr>
        <w:top w:val="none" w:sz="0" w:space="0" w:color="auto"/>
        <w:left w:val="none" w:sz="0" w:space="0" w:color="auto"/>
        <w:bottom w:val="none" w:sz="0" w:space="0" w:color="auto"/>
        <w:right w:val="none" w:sz="0" w:space="0" w:color="auto"/>
      </w:divBdr>
    </w:div>
    <w:div w:id="1765875180">
      <w:bodyDiv w:val="1"/>
      <w:marLeft w:val="0"/>
      <w:marRight w:val="0"/>
      <w:marTop w:val="0"/>
      <w:marBottom w:val="0"/>
      <w:divBdr>
        <w:top w:val="none" w:sz="0" w:space="0" w:color="auto"/>
        <w:left w:val="none" w:sz="0" w:space="0" w:color="auto"/>
        <w:bottom w:val="none" w:sz="0" w:space="0" w:color="auto"/>
        <w:right w:val="none" w:sz="0" w:space="0" w:color="auto"/>
      </w:divBdr>
    </w:div>
    <w:div w:id="1842499066">
      <w:bodyDiv w:val="1"/>
      <w:marLeft w:val="0"/>
      <w:marRight w:val="0"/>
      <w:marTop w:val="0"/>
      <w:marBottom w:val="0"/>
      <w:divBdr>
        <w:top w:val="none" w:sz="0" w:space="0" w:color="auto"/>
        <w:left w:val="none" w:sz="0" w:space="0" w:color="auto"/>
        <w:bottom w:val="none" w:sz="0" w:space="0" w:color="auto"/>
        <w:right w:val="none" w:sz="0" w:space="0" w:color="auto"/>
      </w:divBdr>
    </w:div>
    <w:div w:id="1940792179">
      <w:bodyDiv w:val="1"/>
      <w:marLeft w:val="0"/>
      <w:marRight w:val="0"/>
      <w:marTop w:val="0"/>
      <w:marBottom w:val="0"/>
      <w:divBdr>
        <w:top w:val="none" w:sz="0" w:space="0" w:color="auto"/>
        <w:left w:val="none" w:sz="0" w:space="0" w:color="auto"/>
        <w:bottom w:val="none" w:sz="0" w:space="0" w:color="auto"/>
        <w:right w:val="none" w:sz="0" w:space="0" w:color="auto"/>
      </w:divBdr>
    </w:div>
    <w:div w:id="1969967997">
      <w:bodyDiv w:val="1"/>
      <w:marLeft w:val="0"/>
      <w:marRight w:val="0"/>
      <w:marTop w:val="0"/>
      <w:marBottom w:val="0"/>
      <w:divBdr>
        <w:top w:val="none" w:sz="0" w:space="0" w:color="auto"/>
        <w:left w:val="none" w:sz="0" w:space="0" w:color="auto"/>
        <w:bottom w:val="none" w:sz="0" w:space="0" w:color="auto"/>
        <w:right w:val="none" w:sz="0" w:space="0" w:color="auto"/>
      </w:divBdr>
    </w:div>
    <w:div w:id="2010448155">
      <w:bodyDiv w:val="1"/>
      <w:marLeft w:val="0"/>
      <w:marRight w:val="0"/>
      <w:marTop w:val="0"/>
      <w:marBottom w:val="0"/>
      <w:divBdr>
        <w:top w:val="none" w:sz="0" w:space="0" w:color="auto"/>
        <w:left w:val="none" w:sz="0" w:space="0" w:color="auto"/>
        <w:bottom w:val="none" w:sz="0" w:space="0" w:color="auto"/>
        <w:right w:val="none" w:sz="0" w:space="0" w:color="auto"/>
      </w:divBdr>
    </w:div>
    <w:div w:id="2050690881">
      <w:bodyDiv w:val="1"/>
      <w:marLeft w:val="0"/>
      <w:marRight w:val="0"/>
      <w:marTop w:val="0"/>
      <w:marBottom w:val="0"/>
      <w:divBdr>
        <w:top w:val="none" w:sz="0" w:space="0" w:color="auto"/>
        <w:left w:val="none" w:sz="0" w:space="0" w:color="auto"/>
        <w:bottom w:val="none" w:sz="0" w:space="0" w:color="auto"/>
        <w:right w:val="none" w:sz="0" w:space="0" w:color="auto"/>
      </w:divBdr>
      <w:divsChild>
        <w:div w:id="1135488099">
          <w:marLeft w:val="0"/>
          <w:marRight w:val="0"/>
          <w:marTop w:val="60"/>
          <w:marBottom w:val="60"/>
          <w:divBdr>
            <w:top w:val="none" w:sz="0" w:space="0" w:color="auto"/>
            <w:left w:val="none" w:sz="0" w:space="0" w:color="auto"/>
            <w:bottom w:val="none" w:sz="0" w:space="0" w:color="auto"/>
            <w:right w:val="none" w:sz="0" w:space="0" w:color="auto"/>
          </w:divBdr>
        </w:div>
      </w:divsChild>
    </w:div>
    <w:div w:id="2069842752">
      <w:bodyDiv w:val="1"/>
      <w:marLeft w:val="0"/>
      <w:marRight w:val="0"/>
      <w:marTop w:val="0"/>
      <w:marBottom w:val="0"/>
      <w:divBdr>
        <w:top w:val="none" w:sz="0" w:space="0" w:color="auto"/>
        <w:left w:val="none" w:sz="0" w:space="0" w:color="auto"/>
        <w:bottom w:val="none" w:sz="0" w:space="0" w:color="auto"/>
        <w:right w:val="none" w:sz="0" w:space="0" w:color="auto"/>
      </w:divBdr>
    </w:div>
    <w:div w:id="20904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807</Words>
  <Characters>4467</Characters>
  <Application>Microsoft Office Word</Application>
  <DocSecurity>0</DocSecurity>
  <Lines>212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7</cp:revision>
  <dcterms:created xsi:type="dcterms:W3CDTF">2025-04-16T00:54:00Z</dcterms:created>
  <dcterms:modified xsi:type="dcterms:W3CDTF">2025-11-19T04:56:00Z</dcterms:modified>
</cp:coreProperties>
</file>